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05E1" w:rsidRPr="008A3A01" w:rsidRDefault="009605E1" w:rsidP="009605E1">
      <w:pPr>
        <w:pStyle w:val="2"/>
      </w:pPr>
      <w:bookmarkStart w:id="0" w:name="_Toc436039020"/>
      <w:r w:rsidRPr="008A3A01">
        <w:t>ВИДЫ МЕТОДОВ НАУЧНОГО ИССЛЕДОВАНИЯ</w:t>
      </w:r>
      <w:bookmarkEnd w:id="0"/>
    </w:p>
    <w:p w:rsidR="009605E1" w:rsidRPr="008A3A01" w:rsidRDefault="009605E1" w:rsidP="009605E1">
      <w:pPr>
        <w:jc w:val="both"/>
        <w:rPr>
          <w:sz w:val="28"/>
          <w:szCs w:val="28"/>
        </w:rPr>
      </w:pPr>
      <w:r w:rsidRPr="008A3A01">
        <w:rPr>
          <w:sz w:val="28"/>
          <w:szCs w:val="28"/>
        </w:rPr>
        <w:t xml:space="preserve">Среди </w:t>
      </w:r>
      <w:r w:rsidRPr="008A3A01">
        <w:rPr>
          <w:b/>
          <w:sz w:val="28"/>
          <w:szCs w:val="28"/>
          <w:u w:val="single"/>
        </w:rPr>
        <w:t>всеобщих (философских) методов</w:t>
      </w:r>
      <w:r w:rsidRPr="008A3A01">
        <w:rPr>
          <w:sz w:val="28"/>
          <w:szCs w:val="28"/>
        </w:rPr>
        <w:t xml:space="preserve"> наиболее известными являются диалектический и метафизический. Эти методы могут быть связаны с различными философскими системами. Так, диалектический метод у К. Маркса был соединен с материализмом, а у Г.В.Ф. Гегеля </w:t>
      </w:r>
      <w:r w:rsidRPr="008A3A01">
        <w:rPr>
          <w:sz w:val="28"/>
          <w:szCs w:val="28"/>
        </w:rPr>
        <w:sym w:font="Symbol" w:char="F02D"/>
      </w:r>
      <w:r w:rsidRPr="008A3A01">
        <w:rPr>
          <w:sz w:val="28"/>
          <w:szCs w:val="28"/>
        </w:rPr>
        <w:t xml:space="preserve"> с идеализмом.</w:t>
      </w:r>
    </w:p>
    <w:p w:rsidR="009605E1" w:rsidRPr="008A3A01" w:rsidRDefault="009605E1" w:rsidP="009605E1">
      <w:pPr>
        <w:jc w:val="both"/>
        <w:rPr>
          <w:sz w:val="28"/>
          <w:szCs w:val="28"/>
        </w:rPr>
      </w:pPr>
      <w:r w:rsidRPr="008A3A01">
        <w:rPr>
          <w:sz w:val="28"/>
          <w:szCs w:val="28"/>
        </w:rPr>
        <w:t>Российские учёные для исследования применяют диалектический метод, ибо законы диалектики имеют всеобщее значение, присущи развитию природы, общества и мышления.</w:t>
      </w:r>
    </w:p>
    <w:p w:rsidR="009605E1" w:rsidRPr="008A3A01" w:rsidRDefault="009605E1" w:rsidP="009605E1">
      <w:pPr>
        <w:jc w:val="both"/>
        <w:rPr>
          <w:sz w:val="28"/>
          <w:szCs w:val="28"/>
        </w:rPr>
      </w:pPr>
      <w:r w:rsidRPr="008A3A01">
        <w:rPr>
          <w:sz w:val="28"/>
          <w:szCs w:val="28"/>
        </w:rPr>
        <w:t>При изучении предметов и явлений диалектика рекомендует исходить из следующих принципов:</w:t>
      </w:r>
    </w:p>
    <w:p w:rsidR="009605E1" w:rsidRPr="008A3A01" w:rsidRDefault="009605E1" w:rsidP="009605E1">
      <w:pPr>
        <w:pStyle w:val="a3"/>
        <w:numPr>
          <w:ilvl w:val="3"/>
          <w:numId w:val="1"/>
        </w:numPr>
        <w:ind w:left="567"/>
        <w:contextualSpacing w:val="0"/>
        <w:jc w:val="both"/>
        <w:rPr>
          <w:sz w:val="28"/>
          <w:szCs w:val="28"/>
        </w:rPr>
      </w:pPr>
      <w:r w:rsidRPr="008A3A01">
        <w:rPr>
          <w:sz w:val="28"/>
          <w:szCs w:val="28"/>
        </w:rPr>
        <w:t>рассматривать изучаемые объекты в свете диалектических законов: единства и борьбы противоположностей; перехода количественных изменений в качественные; отрицания отрицания.</w:t>
      </w:r>
    </w:p>
    <w:p w:rsidR="009605E1" w:rsidRPr="008A3A01" w:rsidRDefault="009605E1" w:rsidP="009605E1">
      <w:pPr>
        <w:pStyle w:val="a3"/>
        <w:numPr>
          <w:ilvl w:val="3"/>
          <w:numId w:val="1"/>
        </w:numPr>
        <w:ind w:left="567"/>
        <w:contextualSpacing w:val="0"/>
        <w:jc w:val="both"/>
        <w:rPr>
          <w:sz w:val="28"/>
          <w:szCs w:val="28"/>
        </w:rPr>
      </w:pPr>
      <w:r w:rsidRPr="008A3A01">
        <w:rPr>
          <w:sz w:val="28"/>
          <w:szCs w:val="28"/>
        </w:rPr>
        <w:t>описывать, объяснять и прогнозировать изучаемые явления и процессы, опираясь на философские категории: общего, особенного и единичного; содержания и формы; сущности и явления; возможности и действительности; необходимого и случайного; причины и следствия.</w:t>
      </w:r>
    </w:p>
    <w:p w:rsidR="009605E1" w:rsidRPr="008A3A01" w:rsidRDefault="009605E1" w:rsidP="009605E1">
      <w:pPr>
        <w:pStyle w:val="a3"/>
        <w:numPr>
          <w:ilvl w:val="3"/>
          <w:numId w:val="1"/>
        </w:numPr>
        <w:ind w:left="567"/>
        <w:contextualSpacing w:val="0"/>
        <w:jc w:val="both"/>
        <w:rPr>
          <w:sz w:val="28"/>
          <w:szCs w:val="28"/>
        </w:rPr>
      </w:pPr>
      <w:r w:rsidRPr="008A3A01">
        <w:rPr>
          <w:sz w:val="28"/>
          <w:szCs w:val="28"/>
        </w:rPr>
        <w:t>относиться к объекту исследования как к объективной реальности.</w:t>
      </w:r>
    </w:p>
    <w:p w:rsidR="009605E1" w:rsidRPr="008A3A01" w:rsidRDefault="009605E1" w:rsidP="009605E1">
      <w:pPr>
        <w:pStyle w:val="a3"/>
        <w:numPr>
          <w:ilvl w:val="3"/>
          <w:numId w:val="1"/>
        </w:numPr>
        <w:ind w:left="567"/>
        <w:contextualSpacing w:val="0"/>
        <w:jc w:val="both"/>
        <w:rPr>
          <w:sz w:val="28"/>
          <w:szCs w:val="28"/>
        </w:rPr>
      </w:pPr>
      <w:r w:rsidRPr="008A3A01">
        <w:rPr>
          <w:sz w:val="28"/>
          <w:szCs w:val="28"/>
        </w:rPr>
        <w:t>рассматривать исследуемые предметы и явления: всесторонне; во всеобщей связи и взаимозависимости; в непрерывном изменении, развитии; конкретно-исторически.</w:t>
      </w:r>
    </w:p>
    <w:p w:rsidR="009605E1" w:rsidRPr="008A3A01" w:rsidRDefault="009605E1" w:rsidP="009605E1">
      <w:pPr>
        <w:pStyle w:val="a3"/>
        <w:numPr>
          <w:ilvl w:val="3"/>
          <w:numId w:val="1"/>
        </w:numPr>
        <w:ind w:left="567"/>
        <w:contextualSpacing w:val="0"/>
        <w:jc w:val="both"/>
        <w:rPr>
          <w:sz w:val="28"/>
          <w:szCs w:val="28"/>
        </w:rPr>
      </w:pPr>
      <w:r w:rsidRPr="008A3A01">
        <w:rPr>
          <w:sz w:val="28"/>
          <w:szCs w:val="28"/>
        </w:rPr>
        <w:t>Проверять полученные знания на практике.</w:t>
      </w:r>
    </w:p>
    <w:p w:rsidR="009605E1" w:rsidRPr="008A3A01" w:rsidRDefault="009605E1" w:rsidP="009605E1">
      <w:pPr>
        <w:jc w:val="both"/>
        <w:rPr>
          <w:sz w:val="28"/>
          <w:szCs w:val="28"/>
        </w:rPr>
      </w:pPr>
      <w:r w:rsidRPr="008A3A01">
        <w:rPr>
          <w:sz w:val="28"/>
          <w:szCs w:val="28"/>
        </w:rPr>
        <w:t xml:space="preserve">Все </w:t>
      </w:r>
      <w:r w:rsidRPr="008A3A01">
        <w:rPr>
          <w:b/>
          <w:sz w:val="28"/>
          <w:szCs w:val="28"/>
          <w:u w:val="single"/>
        </w:rPr>
        <w:t>общенаучные методы</w:t>
      </w:r>
      <w:r w:rsidRPr="008A3A01">
        <w:rPr>
          <w:sz w:val="28"/>
          <w:szCs w:val="28"/>
        </w:rPr>
        <w:t xml:space="preserve"> для анализа целесообразно распределить на три группы:</w:t>
      </w:r>
    </w:p>
    <w:p w:rsidR="009605E1" w:rsidRPr="008A3A01" w:rsidRDefault="009605E1" w:rsidP="009605E1">
      <w:pPr>
        <w:jc w:val="both"/>
        <w:rPr>
          <w:sz w:val="28"/>
          <w:szCs w:val="28"/>
        </w:rPr>
      </w:pPr>
      <w:r w:rsidRPr="008A3A01">
        <w:rPr>
          <w:sz w:val="28"/>
          <w:szCs w:val="28"/>
        </w:rPr>
        <w:t xml:space="preserve">1. </w:t>
      </w:r>
      <w:r w:rsidRPr="008A3A01">
        <w:rPr>
          <w:b/>
          <w:sz w:val="28"/>
          <w:szCs w:val="28"/>
        </w:rPr>
        <w:t>Общелогические методы</w:t>
      </w:r>
      <w:r w:rsidRPr="008A3A01">
        <w:rPr>
          <w:sz w:val="28"/>
          <w:szCs w:val="28"/>
        </w:rPr>
        <w:t xml:space="preserve"> </w:t>
      </w:r>
      <w:r w:rsidRPr="008A3A01">
        <w:rPr>
          <w:sz w:val="28"/>
          <w:szCs w:val="28"/>
        </w:rPr>
        <w:sym w:font="Symbol" w:char="F02D"/>
      </w:r>
      <w:r w:rsidRPr="008A3A01">
        <w:rPr>
          <w:sz w:val="28"/>
          <w:szCs w:val="28"/>
        </w:rPr>
        <w:t xml:space="preserve"> анализ, синтез, индукция, дедукция, аналогия.</w:t>
      </w:r>
    </w:p>
    <w:p w:rsidR="009605E1" w:rsidRPr="008A3A01" w:rsidRDefault="009605E1" w:rsidP="009605E1">
      <w:pPr>
        <w:jc w:val="both"/>
        <w:rPr>
          <w:sz w:val="28"/>
          <w:szCs w:val="28"/>
        </w:rPr>
      </w:pPr>
      <w:r w:rsidRPr="008A3A01">
        <w:rPr>
          <w:i/>
          <w:sz w:val="28"/>
          <w:szCs w:val="28"/>
        </w:rPr>
        <w:t>Анализ</w:t>
      </w:r>
      <w:r w:rsidRPr="008A3A01">
        <w:rPr>
          <w:sz w:val="28"/>
          <w:szCs w:val="28"/>
        </w:rPr>
        <w:t xml:space="preserve"> </w:t>
      </w:r>
      <w:r w:rsidRPr="008A3A01">
        <w:rPr>
          <w:sz w:val="28"/>
          <w:szCs w:val="28"/>
        </w:rPr>
        <w:sym w:font="Symbol" w:char="F02D"/>
      </w:r>
      <w:r w:rsidRPr="008A3A01">
        <w:rPr>
          <w:sz w:val="28"/>
          <w:szCs w:val="28"/>
        </w:rPr>
        <w:t xml:space="preserve"> это расчленение, разложение объекта исследования на составные части. Он лежит в основе аналитического метода исследования. Разновидностями анализа являются классификация и периодизация.</w:t>
      </w:r>
    </w:p>
    <w:p w:rsidR="009605E1" w:rsidRPr="008A3A01" w:rsidRDefault="009605E1" w:rsidP="009605E1">
      <w:pPr>
        <w:jc w:val="both"/>
        <w:rPr>
          <w:sz w:val="28"/>
          <w:szCs w:val="28"/>
        </w:rPr>
      </w:pPr>
      <w:r w:rsidRPr="008A3A01">
        <w:rPr>
          <w:i/>
          <w:sz w:val="28"/>
          <w:szCs w:val="28"/>
        </w:rPr>
        <w:t>Синтез</w:t>
      </w:r>
      <w:r w:rsidRPr="008A3A01">
        <w:rPr>
          <w:sz w:val="28"/>
          <w:szCs w:val="28"/>
        </w:rPr>
        <w:t xml:space="preserve"> </w:t>
      </w:r>
      <w:r w:rsidRPr="008A3A01">
        <w:rPr>
          <w:sz w:val="28"/>
          <w:szCs w:val="28"/>
        </w:rPr>
        <w:sym w:font="Symbol" w:char="F02D"/>
      </w:r>
      <w:r w:rsidRPr="008A3A01">
        <w:rPr>
          <w:sz w:val="28"/>
          <w:szCs w:val="28"/>
        </w:rPr>
        <w:t xml:space="preserve"> это соединение отдельных сторон, частей объекта иследования в единое целое.</w:t>
      </w:r>
    </w:p>
    <w:p w:rsidR="009605E1" w:rsidRPr="008A3A01" w:rsidRDefault="009605E1" w:rsidP="009605E1">
      <w:pPr>
        <w:jc w:val="both"/>
        <w:rPr>
          <w:sz w:val="28"/>
          <w:szCs w:val="28"/>
        </w:rPr>
      </w:pPr>
      <w:r w:rsidRPr="008A3A01">
        <w:rPr>
          <w:i/>
          <w:sz w:val="28"/>
          <w:szCs w:val="28"/>
        </w:rPr>
        <w:t>Индукция</w:t>
      </w:r>
      <w:r w:rsidRPr="008A3A01">
        <w:rPr>
          <w:sz w:val="28"/>
          <w:szCs w:val="28"/>
        </w:rPr>
        <w:t xml:space="preserve"> </w:t>
      </w:r>
      <w:r w:rsidRPr="008A3A01">
        <w:rPr>
          <w:sz w:val="28"/>
          <w:szCs w:val="28"/>
        </w:rPr>
        <w:sym w:font="Symbol" w:char="F02D"/>
      </w:r>
      <w:r w:rsidRPr="008A3A01">
        <w:rPr>
          <w:sz w:val="28"/>
          <w:szCs w:val="28"/>
        </w:rPr>
        <w:t xml:space="preserve"> это движение мысли (познания) от фактов, отдельных случаев к общему положению. Индуктивные умозаключения «наводят» на мысль, на общее.</w:t>
      </w:r>
    </w:p>
    <w:p w:rsidR="009605E1" w:rsidRPr="008A3A01" w:rsidRDefault="009605E1" w:rsidP="009605E1">
      <w:pPr>
        <w:jc w:val="both"/>
        <w:rPr>
          <w:sz w:val="28"/>
          <w:szCs w:val="28"/>
        </w:rPr>
      </w:pPr>
      <w:r w:rsidRPr="008A3A01">
        <w:rPr>
          <w:i/>
          <w:sz w:val="28"/>
          <w:szCs w:val="28"/>
        </w:rPr>
        <w:t>Дедукция</w:t>
      </w:r>
      <w:r w:rsidRPr="008A3A01">
        <w:rPr>
          <w:sz w:val="28"/>
          <w:szCs w:val="28"/>
        </w:rPr>
        <w:t xml:space="preserve"> </w:t>
      </w:r>
      <w:r w:rsidRPr="008A3A01">
        <w:rPr>
          <w:sz w:val="28"/>
          <w:szCs w:val="28"/>
        </w:rPr>
        <w:sym w:font="Symbol" w:char="F02D"/>
      </w:r>
      <w:r w:rsidRPr="008A3A01">
        <w:rPr>
          <w:sz w:val="28"/>
          <w:szCs w:val="28"/>
        </w:rPr>
        <w:t xml:space="preserve"> это выведение единичного, частного из какого-либо общего положения; движение мысли (познания) от общих утверждений к утверждениям об отдельных предметах или явлениях. Посредством дедуктивных умозаключений «выводят» определённую мысль из других мыслей.</w:t>
      </w:r>
    </w:p>
    <w:p w:rsidR="009605E1" w:rsidRPr="008A3A01" w:rsidRDefault="009605E1" w:rsidP="009605E1">
      <w:pPr>
        <w:jc w:val="both"/>
        <w:rPr>
          <w:sz w:val="28"/>
          <w:szCs w:val="28"/>
        </w:rPr>
      </w:pPr>
      <w:r w:rsidRPr="008A3A01">
        <w:rPr>
          <w:i/>
          <w:sz w:val="28"/>
          <w:szCs w:val="28"/>
        </w:rPr>
        <w:t>Аналогия</w:t>
      </w:r>
      <w:r w:rsidRPr="008A3A01">
        <w:rPr>
          <w:sz w:val="28"/>
          <w:szCs w:val="28"/>
        </w:rPr>
        <w:t xml:space="preserve"> </w:t>
      </w:r>
      <w:r w:rsidRPr="008A3A01">
        <w:rPr>
          <w:sz w:val="28"/>
          <w:szCs w:val="28"/>
        </w:rPr>
        <w:sym w:font="Symbol" w:char="F02D"/>
      </w:r>
      <w:r w:rsidRPr="008A3A01">
        <w:rPr>
          <w:sz w:val="28"/>
          <w:szCs w:val="28"/>
        </w:rPr>
        <w:t xml:space="preserve"> это способ получения знаний о предметах и явлениях на основании того, что они имеют сходство с другими; рассуждение, в котором из сходства изучаемых объектов в некоторых признаках делается заключение об их сходстве и в других признаках.</w:t>
      </w:r>
    </w:p>
    <w:p w:rsidR="009605E1" w:rsidRPr="008A3A01" w:rsidRDefault="009605E1" w:rsidP="009605E1">
      <w:pPr>
        <w:jc w:val="both"/>
        <w:rPr>
          <w:sz w:val="28"/>
          <w:szCs w:val="28"/>
        </w:rPr>
      </w:pPr>
      <w:r w:rsidRPr="008A3A01">
        <w:rPr>
          <w:sz w:val="28"/>
          <w:szCs w:val="28"/>
        </w:rPr>
        <w:lastRenderedPageBreak/>
        <w:t xml:space="preserve">2. </w:t>
      </w:r>
      <w:r w:rsidRPr="008A3A01">
        <w:rPr>
          <w:b/>
          <w:sz w:val="28"/>
          <w:szCs w:val="28"/>
        </w:rPr>
        <w:t>Методы теоретического уровня</w:t>
      </w:r>
      <w:r w:rsidRPr="008A3A01">
        <w:rPr>
          <w:sz w:val="28"/>
          <w:szCs w:val="28"/>
        </w:rPr>
        <w:t xml:space="preserve"> </w:t>
      </w:r>
      <w:r w:rsidRPr="008A3A01">
        <w:rPr>
          <w:sz w:val="28"/>
          <w:szCs w:val="28"/>
        </w:rPr>
        <w:sym w:font="Symbol" w:char="F02D"/>
      </w:r>
      <w:r w:rsidRPr="008A3A01">
        <w:rPr>
          <w:sz w:val="28"/>
          <w:szCs w:val="28"/>
        </w:rPr>
        <w:t xml:space="preserve"> аксиоматический, гипотетический, формализация, абстрагирование, обобщение, восхождение от абстрактного к конкретному, исторический, метод системного анализа.</w:t>
      </w:r>
    </w:p>
    <w:p w:rsidR="009605E1" w:rsidRPr="008A3A01" w:rsidRDefault="009605E1" w:rsidP="009605E1">
      <w:pPr>
        <w:jc w:val="both"/>
        <w:rPr>
          <w:sz w:val="28"/>
          <w:szCs w:val="28"/>
        </w:rPr>
      </w:pPr>
      <w:r w:rsidRPr="008A3A01">
        <w:rPr>
          <w:i/>
          <w:sz w:val="28"/>
          <w:szCs w:val="28"/>
        </w:rPr>
        <w:t>Аксиоматический метод</w:t>
      </w:r>
      <w:r w:rsidRPr="008A3A01">
        <w:rPr>
          <w:sz w:val="28"/>
          <w:szCs w:val="28"/>
        </w:rPr>
        <w:t xml:space="preserve"> </w:t>
      </w:r>
      <w:r w:rsidRPr="008A3A01">
        <w:rPr>
          <w:sz w:val="28"/>
          <w:szCs w:val="28"/>
        </w:rPr>
        <w:sym w:font="Symbol" w:char="F02D"/>
      </w:r>
      <w:r w:rsidRPr="008A3A01">
        <w:rPr>
          <w:sz w:val="28"/>
          <w:szCs w:val="28"/>
        </w:rPr>
        <w:t xml:space="preserve"> способ исследования, который состоит в том, что некоторые утверждения (аксиомы, постулаты) применяются без доказательств и затем по определённым логическим правилам из них выводятся остальные знания.</w:t>
      </w:r>
    </w:p>
    <w:p w:rsidR="009605E1" w:rsidRPr="008A3A01" w:rsidRDefault="009605E1" w:rsidP="009605E1">
      <w:pPr>
        <w:jc w:val="both"/>
        <w:rPr>
          <w:sz w:val="28"/>
          <w:szCs w:val="28"/>
        </w:rPr>
      </w:pPr>
      <w:r w:rsidRPr="008A3A01">
        <w:rPr>
          <w:i/>
          <w:sz w:val="28"/>
          <w:szCs w:val="28"/>
        </w:rPr>
        <w:t>Гипотетический метод</w:t>
      </w:r>
      <w:r w:rsidRPr="008A3A01">
        <w:rPr>
          <w:sz w:val="28"/>
          <w:szCs w:val="28"/>
        </w:rPr>
        <w:t xml:space="preserve"> </w:t>
      </w:r>
      <w:r w:rsidRPr="008A3A01">
        <w:rPr>
          <w:sz w:val="28"/>
          <w:szCs w:val="28"/>
        </w:rPr>
        <w:sym w:font="Symbol" w:char="F02D"/>
      </w:r>
      <w:r w:rsidRPr="008A3A01">
        <w:rPr>
          <w:sz w:val="28"/>
          <w:szCs w:val="28"/>
        </w:rPr>
        <w:t xml:space="preserve"> способ исследования с помощью научной гипотезы, т.е. предположения о причине, которая вызывает данное следствие, или о существовании некоторого явления или предмета. Разновидностью этого метода является гипотетико-дедуктивный способ исследования, сущность которого состоит в создании системы дедуктивно связанных между собой гипотез, из которых выводятся утверждения об эмпирических фактах.</w:t>
      </w:r>
    </w:p>
    <w:p w:rsidR="009605E1" w:rsidRPr="008A3A01" w:rsidRDefault="009605E1" w:rsidP="009605E1">
      <w:pPr>
        <w:jc w:val="both"/>
        <w:rPr>
          <w:sz w:val="28"/>
          <w:szCs w:val="28"/>
        </w:rPr>
      </w:pPr>
      <w:r w:rsidRPr="008A3A01">
        <w:rPr>
          <w:sz w:val="28"/>
          <w:szCs w:val="28"/>
        </w:rPr>
        <w:t>В структуру гипотетико-дедуктивного метода входит:</w:t>
      </w:r>
    </w:p>
    <w:p w:rsidR="009605E1" w:rsidRPr="008A3A01" w:rsidRDefault="009605E1" w:rsidP="009605E1">
      <w:pPr>
        <w:pStyle w:val="a3"/>
        <w:numPr>
          <w:ilvl w:val="0"/>
          <w:numId w:val="2"/>
        </w:numPr>
        <w:contextualSpacing w:val="0"/>
        <w:jc w:val="both"/>
        <w:rPr>
          <w:sz w:val="28"/>
          <w:szCs w:val="28"/>
        </w:rPr>
      </w:pPr>
      <w:r w:rsidRPr="008A3A01">
        <w:rPr>
          <w:sz w:val="28"/>
          <w:szCs w:val="28"/>
        </w:rPr>
        <w:t>выдвижение догадки (предположения) о причинах и законномерностях изучаемых явлений и предметов;</w:t>
      </w:r>
    </w:p>
    <w:p w:rsidR="009605E1" w:rsidRPr="008A3A01" w:rsidRDefault="009605E1" w:rsidP="009605E1">
      <w:pPr>
        <w:pStyle w:val="a3"/>
        <w:numPr>
          <w:ilvl w:val="0"/>
          <w:numId w:val="2"/>
        </w:numPr>
        <w:contextualSpacing w:val="0"/>
        <w:jc w:val="both"/>
        <w:rPr>
          <w:sz w:val="28"/>
          <w:szCs w:val="28"/>
        </w:rPr>
      </w:pPr>
      <w:r w:rsidRPr="008A3A01">
        <w:rPr>
          <w:sz w:val="28"/>
          <w:szCs w:val="28"/>
        </w:rPr>
        <w:t>отбор из множества догадок наиболее вероятной, правдоподобной;</w:t>
      </w:r>
    </w:p>
    <w:p w:rsidR="009605E1" w:rsidRPr="008A3A01" w:rsidRDefault="009605E1" w:rsidP="009605E1">
      <w:pPr>
        <w:pStyle w:val="a3"/>
        <w:numPr>
          <w:ilvl w:val="0"/>
          <w:numId w:val="2"/>
        </w:numPr>
        <w:contextualSpacing w:val="0"/>
        <w:jc w:val="both"/>
        <w:rPr>
          <w:sz w:val="28"/>
          <w:szCs w:val="28"/>
        </w:rPr>
      </w:pPr>
      <w:r w:rsidRPr="008A3A01">
        <w:rPr>
          <w:sz w:val="28"/>
          <w:szCs w:val="28"/>
        </w:rPr>
        <w:t>выведение из отобранного предположения (посылки) следствия (заключения) с помощью дедукции;</w:t>
      </w:r>
    </w:p>
    <w:p w:rsidR="009605E1" w:rsidRPr="008A3A01" w:rsidRDefault="009605E1" w:rsidP="009605E1">
      <w:pPr>
        <w:pStyle w:val="a3"/>
        <w:numPr>
          <w:ilvl w:val="0"/>
          <w:numId w:val="2"/>
        </w:numPr>
        <w:contextualSpacing w:val="0"/>
        <w:jc w:val="both"/>
        <w:rPr>
          <w:sz w:val="28"/>
          <w:szCs w:val="28"/>
        </w:rPr>
      </w:pPr>
      <w:r w:rsidRPr="008A3A01">
        <w:rPr>
          <w:sz w:val="28"/>
          <w:szCs w:val="28"/>
        </w:rPr>
        <w:t>экспериментальная проверка выведенных из гипотезы следствий.</w:t>
      </w:r>
    </w:p>
    <w:p w:rsidR="009605E1" w:rsidRPr="008A3A01" w:rsidRDefault="009605E1" w:rsidP="009605E1">
      <w:pPr>
        <w:jc w:val="both"/>
        <w:rPr>
          <w:sz w:val="28"/>
          <w:szCs w:val="28"/>
        </w:rPr>
      </w:pPr>
      <w:r w:rsidRPr="008A3A01">
        <w:rPr>
          <w:i/>
          <w:sz w:val="28"/>
          <w:szCs w:val="28"/>
        </w:rPr>
        <w:t>Формализация</w:t>
      </w:r>
      <w:r w:rsidRPr="008A3A01">
        <w:rPr>
          <w:sz w:val="28"/>
          <w:szCs w:val="28"/>
        </w:rPr>
        <w:t xml:space="preserve"> </w:t>
      </w:r>
      <w:r w:rsidRPr="008A3A01">
        <w:rPr>
          <w:sz w:val="28"/>
          <w:szCs w:val="28"/>
        </w:rPr>
        <w:sym w:font="Symbol" w:char="F02D"/>
      </w:r>
      <w:r w:rsidRPr="008A3A01">
        <w:rPr>
          <w:sz w:val="28"/>
          <w:szCs w:val="28"/>
        </w:rPr>
        <w:t xml:space="preserve"> отображение явления или предмета в знаковой форме какого-либо искусственного языка (например, логики, математики, химии) и изучение этого явления или предмета путём операций с соответствующими знаками. Использование искусственного формализованного языка в научном исследовании позволяет устранить такие недостатки естественного языка, как многозначность, неточность, неопределённость. При формализации вместо рассуждений об объектах исследования оперируют со знаками (формулами). Путём операций с формулами искусственных языков можно получать новые формулы, доказывать истинность какого-либо положения. Формализация является основой для алгоритмизации и программирования, без которых не может обойтись компьютеризация знания и процесса исследования. Этот метод используется, например, для создания компьютерных программ, базы данных.</w:t>
      </w:r>
    </w:p>
    <w:p w:rsidR="009605E1" w:rsidRPr="008A3A01" w:rsidRDefault="009605E1" w:rsidP="009605E1">
      <w:pPr>
        <w:jc w:val="both"/>
        <w:rPr>
          <w:sz w:val="28"/>
          <w:szCs w:val="28"/>
        </w:rPr>
      </w:pPr>
      <w:r w:rsidRPr="008A3A01">
        <w:rPr>
          <w:i/>
          <w:sz w:val="28"/>
          <w:szCs w:val="28"/>
        </w:rPr>
        <w:t>Абстрагирование</w:t>
      </w:r>
      <w:r w:rsidRPr="008A3A01">
        <w:rPr>
          <w:sz w:val="28"/>
          <w:szCs w:val="28"/>
        </w:rPr>
        <w:t xml:space="preserve"> </w:t>
      </w:r>
      <w:r w:rsidRPr="008A3A01">
        <w:rPr>
          <w:sz w:val="28"/>
          <w:szCs w:val="28"/>
        </w:rPr>
        <w:sym w:font="Symbol" w:char="F02D"/>
      </w:r>
      <w:r w:rsidRPr="008A3A01">
        <w:rPr>
          <w:sz w:val="28"/>
          <w:szCs w:val="28"/>
        </w:rPr>
        <w:t xml:space="preserve"> мысленное отвлечение от некоторых свойств и отношений изучаемого предмета и выделение интересующих исследователя свойств и отношений. Обычно при абстрагировании второстепенные свойства и связи исследуемого объекта отделяются от существенных свойств и связей. В основном абстрагирование можно разделить на два вида:</w:t>
      </w:r>
    </w:p>
    <w:p w:rsidR="009605E1" w:rsidRPr="008A3A01" w:rsidRDefault="009605E1" w:rsidP="009605E1">
      <w:pPr>
        <w:pStyle w:val="a3"/>
        <w:numPr>
          <w:ilvl w:val="0"/>
          <w:numId w:val="3"/>
        </w:numPr>
        <w:contextualSpacing w:val="0"/>
        <w:jc w:val="both"/>
        <w:rPr>
          <w:sz w:val="28"/>
          <w:szCs w:val="28"/>
        </w:rPr>
      </w:pPr>
      <w:r w:rsidRPr="008A3A01">
        <w:rPr>
          <w:sz w:val="28"/>
          <w:szCs w:val="28"/>
        </w:rPr>
        <w:t>отождествление, т.е. выделение общих свойств и отношений изучаемых предметов, установление тождественного в них, абстрагирование от различий между ними, объединение предметов в особый класс;</w:t>
      </w:r>
    </w:p>
    <w:p w:rsidR="009605E1" w:rsidRPr="008A3A01" w:rsidRDefault="009605E1" w:rsidP="009605E1">
      <w:pPr>
        <w:pStyle w:val="a3"/>
        <w:numPr>
          <w:ilvl w:val="0"/>
          <w:numId w:val="3"/>
        </w:numPr>
        <w:contextualSpacing w:val="0"/>
        <w:jc w:val="both"/>
        <w:rPr>
          <w:sz w:val="28"/>
          <w:szCs w:val="28"/>
        </w:rPr>
      </w:pPr>
      <w:r w:rsidRPr="008A3A01">
        <w:rPr>
          <w:sz w:val="28"/>
          <w:szCs w:val="28"/>
        </w:rPr>
        <w:t>изолирование, т.е. выделение некоторых свойств и отношений, которые рассматриваются как самостоятельные предметы исследования.</w:t>
      </w:r>
    </w:p>
    <w:p w:rsidR="009605E1" w:rsidRPr="008A3A01" w:rsidRDefault="009605E1" w:rsidP="009605E1">
      <w:pPr>
        <w:jc w:val="both"/>
        <w:rPr>
          <w:sz w:val="28"/>
          <w:szCs w:val="28"/>
        </w:rPr>
      </w:pPr>
      <w:r w:rsidRPr="008A3A01">
        <w:rPr>
          <w:sz w:val="28"/>
          <w:szCs w:val="28"/>
        </w:rPr>
        <w:lastRenderedPageBreak/>
        <w:t>В теории выделяют и другие виды абстракции: потенциальной осуществимости, актуальной бесконечности. Примером абстрагирования может служить процесс образования понятий. Эти понятия являются содержательными научными абстракциями. Они не отражают всех существенных свойств явлений и содержат только те признаки, которые существенны в определённом отношении.</w:t>
      </w:r>
    </w:p>
    <w:p w:rsidR="009605E1" w:rsidRPr="008A3A01" w:rsidRDefault="009605E1" w:rsidP="009605E1">
      <w:pPr>
        <w:jc w:val="both"/>
        <w:rPr>
          <w:sz w:val="28"/>
          <w:szCs w:val="28"/>
        </w:rPr>
      </w:pPr>
      <w:r w:rsidRPr="008A3A01">
        <w:rPr>
          <w:i/>
          <w:sz w:val="28"/>
          <w:szCs w:val="28"/>
        </w:rPr>
        <w:t>Обобщение</w:t>
      </w:r>
      <w:r w:rsidRPr="008A3A01">
        <w:rPr>
          <w:sz w:val="28"/>
          <w:szCs w:val="28"/>
        </w:rPr>
        <w:t xml:space="preserve"> </w:t>
      </w:r>
      <w:r w:rsidRPr="008A3A01">
        <w:rPr>
          <w:sz w:val="28"/>
          <w:szCs w:val="28"/>
        </w:rPr>
        <w:sym w:font="Symbol" w:char="F02D"/>
      </w:r>
      <w:r w:rsidRPr="008A3A01">
        <w:rPr>
          <w:sz w:val="28"/>
          <w:szCs w:val="28"/>
        </w:rPr>
        <w:t xml:space="preserve"> установление общих свойств и отношений предметов и явлений; определение общего понятия, в котором отражены существенные, основные признаки предметов или явлений данного класса. Вместе с тем обобщение может выражаться в выделении не существенных, а любых признаков предмета или явления. Этот метод научного исследования опирается на философские категории общего, особенного и единичного.</w:t>
      </w:r>
    </w:p>
    <w:p w:rsidR="009605E1" w:rsidRPr="008A3A01" w:rsidRDefault="009605E1" w:rsidP="009605E1">
      <w:pPr>
        <w:jc w:val="both"/>
        <w:rPr>
          <w:sz w:val="28"/>
          <w:szCs w:val="28"/>
        </w:rPr>
      </w:pPr>
      <w:r w:rsidRPr="008A3A01">
        <w:rPr>
          <w:i/>
          <w:sz w:val="28"/>
          <w:szCs w:val="28"/>
        </w:rPr>
        <w:t>Исторический метод</w:t>
      </w:r>
      <w:r w:rsidRPr="008A3A01">
        <w:rPr>
          <w:sz w:val="28"/>
          <w:szCs w:val="28"/>
        </w:rPr>
        <w:t xml:space="preserve"> заключается в выявлении исторических фактов и на этой основе в таком мысленном воссоздании исторического процесса, при котором раскрывается логика его движения. Он предполагает изучение возникновения и развития объектов исследования в хронологической последовательности.</w:t>
      </w:r>
    </w:p>
    <w:p w:rsidR="009605E1" w:rsidRPr="008A3A01" w:rsidRDefault="009605E1" w:rsidP="009605E1">
      <w:pPr>
        <w:jc w:val="both"/>
        <w:rPr>
          <w:sz w:val="28"/>
          <w:szCs w:val="28"/>
        </w:rPr>
      </w:pPr>
      <w:r w:rsidRPr="008A3A01">
        <w:rPr>
          <w:i/>
          <w:sz w:val="28"/>
          <w:szCs w:val="28"/>
        </w:rPr>
        <w:t>Восхождение от абстрактного к конкретному</w:t>
      </w:r>
      <w:r w:rsidRPr="008A3A01">
        <w:rPr>
          <w:sz w:val="28"/>
          <w:szCs w:val="28"/>
        </w:rPr>
        <w:t xml:space="preserve"> как метод научного познания состоит в том, что исследователь находит главную связь изучаемого предмета (явления), прослеживает как она видоизменяется в различных условиях, открывает новые связи и отображает во всей полноте его сущность.</w:t>
      </w:r>
    </w:p>
    <w:p w:rsidR="009605E1" w:rsidRPr="008A3A01" w:rsidRDefault="009605E1" w:rsidP="009605E1">
      <w:pPr>
        <w:jc w:val="both"/>
        <w:rPr>
          <w:sz w:val="28"/>
          <w:szCs w:val="28"/>
        </w:rPr>
      </w:pPr>
      <w:r w:rsidRPr="008A3A01">
        <w:rPr>
          <w:i/>
          <w:sz w:val="28"/>
          <w:szCs w:val="28"/>
        </w:rPr>
        <w:t>Системный</w:t>
      </w:r>
      <w:r w:rsidRPr="008A3A01">
        <w:rPr>
          <w:sz w:val="28"/>
          <w:szCs w:val="28"/>
        </w:rPr>
        <w:t xml:space="preserve"> метод заключается в исследовании системы (т.е. определённой совокупности материальных или идеальных объектов), связей её компонентов и их связей с внешней средой. При этом выясняется, что эти взаимосвязи и взаимодействия приводят к возникновению новых свойств системы, которые отсутствуют у составляющих её объектов.</w:t>
      </w:r>
    </w:p>
    <w:p w:rsidR="009605E1" w:rsidRPr="008A3A01" w:rsidRDefault="009605E1" w:rsidP="009605E1">
      <w:pPr>
        <w:jc w:val="both"/>
        <w:rPr>
          <w:sz w:val="28"/>
          <w:szCs w:val="28"/>
        </w:rPr>
      </w:pPr>
      <w:r w:rsidRPr="008A3A01">
        <w:rPr>
          <w:sz w:val="28"/>
          <w:szCs w:val="28"/>
        </w:rPr>
        <w:t xml:space="preserve">3. </w:t>
      </w:r>
      <w:r w:rsidRPr="008A3A01">
        <w:rPr>
          <w:b/>
          <w:sz w:val="28"/>
          <w:szCs w:val="28"/>
        </w:rPr>
        <w:t>Методы эмпирического уровня</w:t>
      </w:r>
      <w:r w:rsidRPr="008A3A01">
        <w:rPr>
          <w:sz w:val="28"/>
          <w:szCs w:val="28"/>
        </w:rPr>
        <w:t>: наблюдение, описание, счёт, измерение, сравнение, эксперимент, моделирование.</w:t>
      </w:r>
    </w:p>
    <w:p w:rsidR="009605E1" w:rsidRPr="008A3A01" w:rsidRDefault="009605E1" w:rsidP="009605E1">
      <w:pPr>
        <w:jc w:val="both"/>
        <w:rPr>
          <w:sz w:val="28"/>
          <w:szCs w:val="28"/>
        </w:rPr>
      </w:pPr>
      <w:r w:rsidRPr="008A3A01">
        <w:rPr>
          <w:i/>
          <w:sz w:val="28"/>
          <w:szCs w:val="28"/>
        </w:rPr>
        <w:t>Наблюдение</w:t>
      </w:r>
      <w:r w:rsidRPr="008A3A01">
        <w:rPr>
          <w:sz w:val="28"/>
          <w:szCs w:val="28"/>
        </w:rPr>
        <w:t xml:space="preserve"> </w:t>
      </w:r>
      <w:r w:rsidRPr="008A3A01">
        <w:rPr>
          <w:sz w:val="28"/>
          <w:szCs w:val="28"/>
        </w:rPr>
        <w:sym w:font="Symbol" w:char="F02D"/>
      </w:r>
      <w:r w:rsidRPr="008A3A01">
        <w:rPr>
          <w:sz w:val="28"/>
          <w:szCs w:val="28"/>
        </w:rPr>
        <w:t xml:space="preserve"> это способ познания, основанный на непосредственном восприятии свойств предметов и явлений при помощи органов чувств. В результате наблюдения исследователь получает знания о внешних свойствах и отношениях предметов и явлений. Как метод научного исследования наблюдение применяется, например, для сбора социологической информации.</w:t>
      </w:r>
    </w:p>
    <w:p w:rsidR="009605E1" w:rsidRPr="008A3A01" w:rsidRDefault="009605E1" w:rsidP="009605E1">
      <w:pPr>
        <w:jc w:val="both"/>
        <w:rPr>
          <w:sz w:val="28"/>
          <w:szCs w:val="28"/>
        </w:rPr>
      </w:pPr>
      <w:r w:rsidRPr="008A3A01">
        <w:rPr>
          <w:sz w:val="28"/>
          <w:szCs w:val="28"/>
        </w:rPr>
        <w:t>В исследованиях применяется визуальное наблюдение за поведением людей (пациентов), ситуацией, условиями, в которых осуществляется их деятельность.</w:t>
      </w:r>
    </w:p>
    <w:p w:rsidR="009605E1" w:rsidRPr="008A3A01" w:rsidRDefault="009605E1" w:rsidP="009605E1">
      <w:pPr>
        <w:jc w:val="both"/>
        <w:rPr>
          <w:sz w:val="28"/>
          <w:szCs w:val="28"/>
        </w:rPr>
      </w:pPr>
      <w:r w:rsidRPr="008A3A01">
        <w:rPr>
          <w:sz w:val="28"/>
          <w:szCs w:val="28"/>
        </w:rPr>
        <w:t>В зависимости от положения исследователя по отношению к объекту изучения различают:</w:t>
      </w:r>
    </w:p>
    <w:p w:rsidR="009605E1" w:rsidRPr="008A3A01" w:rsidRDefault="009605E1" w:rsidP="009605E1">
      <w:pPr>
        <w:pStyle w:val="a3"/>
        <w:numPr>
          <w:ilvl w:val="0"/>
          <w:numId w:val="4"/>
        </w:numPr>
        <w:contextualSpacing w:val="0"/>
        <w:jc w:val="both"/>
        <w:rPr>
          <w:sz w:val="28"/>
          <w:szCs w:val="28"/>
        </w:rPr>
      </w:pPr>
      <w:r w:rsidRPr="008A3A01">
        <w:rPr>
          <w:sz w:val="28"/>
          <w:szCs w:val="28"/>
        </w:rPr>
        <w:t xml:space="preserve">Простое </w:t>
      </w:r>
      <w:r w:rsidRPr="008A3A01">
        <w:rPr>
          <w:sz w:val="28"/>
          <w:szCs w:val="28"/>
        </w:rPr>
        <w:sym w:font="Symbol" w:char="F02D"/>
      </w:r>
      <w:r w:rsidRPr="008A3A01">
        <w:rPr>
          <w:sz w:val="28"/>
          <w:szCs w:val="28"/>
        </w:rPr>
        <w:t xml:space="preserve"> наблюдение со стороны, когда исследователь </w:t>
      </w:r>
      <w:r w:rsidRPr="008A3A01">
        <w:rPr>
          <w:sz w:val="28"/>
          <w:szCs w:val="28"/>
        </w:rPr>
        <w:sym w:font="Symbol" w:char="F02D"/>
      </w:r>
      <w:r w:rsidRPr="008A3A01">
        <w:rPr>
          <w:sz w:val="28"/>
          <w:szCs w:val="28"/>
        </w:rPr>
        <w:t xml:space="preserve"> постороннее по отношению к объекту лицо, не являющееся участником деятельности наблюдаемых (присутствие на приеме - наблюдение за пациентом со стороны).</w:t>
      </w:r>
    </w:p>
    <w:p w:rsidR="009605E1" w:rsidRPr="008A3A01" w:rsidRDefault="009605E1" w:rsidP="009605E1">
      <w:pPr>
        <w:pStyle w:val="a3"/>
        <w:numPr>
          <w:ilvl w:val="0"/>
          <w:numId w:val="4"/>
        </w:numPr>
        <w:contextualSpacing w:val="0"/>
        <w:jc w:val="both"/>
        <w:rPr>
          <w:sz w:val="28"/>
          <w:szCs w:val="28"/>
        </w:rPr>
      </w:pPr>
      <w:r w:rsidRPr="008A3A01">
        <w:rPr>
          <w:sz w:val="28"/>
          <w:szCs w:val="28"/>
        </w:rPr>
        <w:lastRenderedPageBreak/>
        <w:t xml:space="preserve">Включённое </w:t>
      </w:r>
      <w:r w:rsidRPr="008A3A01">
        <w:rPr>
          <w:sz w:val="28"/>
          <w:szCs w:val="28"/>
        </w:rPr>
        <w:sym w:font="Symbol" w:char="F02D"/>
      </w:r>
      <w:r w:rsidRPr="008A3A01">
        <w:rPr>
          <w:sz w:val="28"/>
          <w:szCs w:val="28"/>
        </w:rPr>
        <w:t xml:space="preserve"> это наблюдение, при котором исследователь открыто или инкогнито включается в группу, её деятельность в качестве участника (включается в прием пациентов).</w:t>
      </w:r>
    </w:p>
    <w:p w:rsidR="009605E1" w:rsidRPr="008A3A01" w:rsidRDefault="009605E1" w:rsidP="009605E1">
      <w:pPr>
        <w:jc w:val="both"/>
        <w:rPr>
          <w:sz w:val="28"/>
          <w:szCs w:val="28"/>
        </w:rPr>
      </w:pPr>
      <w:r w:rsidRPr="008A3A01">
        <w:rPr>
          <w:sz w:val="28"/>
          <w:szCs w:val="28"/>
        </w:rPr>
        <w:t>Если наблюдение проводилось в естественной обстановке, то его называют полевым, а если условия окружающей среды, ситуация были специально созданы исследователем, то оно будет считаться лабораторным.</w:t>
      </w:r>
    </w:p>
    <w:p w:rsidR="009605E1" w:rsidRPr="008A3A01" w:rsidRDefault="009605E1" w:rsidP="009605E1">
      <w:pPr>
        <w:jc w:val="both"/>
        <w:rPr>
          <w:sz w:val="28"/>
          <w:szCs w:val="28"/>
        </w:rPr>
      </w:pPr>
      <w:r w:rsidRPr="008A3A01">
        <w:rPr>
          <w:sz w:val="28"/>
          <w:szCs w:val="28"/>
        </w:rPr>
        <w:t>Результаты наблюдения могут фиксироваться в протоколах, дневниках, карточках, на кинопленках и другими способами.</w:t>
      </w:r>
    </w:p>
    <w:p w:rsidR="009605E1" w:rsidRPr="008A3A01" w:rsidRDefault="009605E1" w:rsidP="009605E1">
      <w:pPr>
        <w:jc w:val="both"/>
        <w:rPr>
          <w:sz w:val="28"/>
          <w:szCs w:val="28"/>
        </w:rPr>
      </w:pPr>
      <w:r w:rsidRPr="008A3A01">
        <w:rPr>
          <w:i/>
          <w:sz w:val="28"/>
          <w:szCs w:val="28"/>
        </w:rPr>
        <w:t>Описание</w:t>
      </w:r>
      <w:r w:rsidRPr="008A3A01">
        <w:rPr>
          <w:sz w:val="28"/>
          <w:szCs w:val="28"/>
        </w:rPr>
        <w:t xml:space="preserve"> </w:t>
      </w:r>
      <w:r w:rsidRPr="008A3A01">
        <w:rPr>
          <w:sz w:val="28"/>
          <w:szCs w:val="28"/>
        </w:rPr>
        <w:sym w:font="Symbol" w:char="F02D"/>
      </w:r>
      <w:r w:rsidRPr="008A3A01">
        <w:rPr>
          <w:sz w:val="28"/>
          <w:szCs w:val="28"/>
        </w:rPr>
        <w:t xml:space="preserve"> это фиксация признаков исследуемого объекта, которые устанавливаются, например, путём наблюдения или измерения.</w:t>
      </w:r>
    </w:p>
    <w:p w:rsidR="009605E1" w:rsidRPr="008A3A01" w:rsidRDefault="009605E1" w:rsidP="009605E1">
      <w:pPr>
        <w:jc w:val="both"/>
        <w:rPr>
          <w:sz w:val="28"/>
          <w:szCs w:val="28"/>
        </w:rPr>
      </w:pPr>
      <w:r w:rsidRPr="008A3A01">
        <w:rPr>
          <w:sz w:val="28"/>
          <w:szCs w:val="28"/>
        </w:rPr>
        <w:t>Описание бывает:</w:t>
      </w:r>
    </w:p>
    <w:p w:rsidR="009605E1" w:rsidRPr="008A3A01" w:rsidRDefault="009605E1" w:rsidP="009605E1">
      <w:pPr>
        <w:pStyle w:val="a3"/>
        <w:numPr>
          <w:ilvl w:val="0"/>
          <w:numId w:val="5"/>
        </w:numPr>
        <w:contextualSpacing w:val="0"/>
        <w:jc w:val="both"/>
        <w:rPr>
          <w:sz w:val="28"/>
          <w:szCs w:val="28"/>
        </w:rPr>
      </w:pPr>
      <w:r w:rsidRPr="008A3A01">
        <w:rPr>
          <w:sz w:val="28"/>
          <w:szCs w:val="28"/>
        </w:rPr>
        <w:t>непосредственным, когда исследователь непосредственно воспринимает и указывает признаки объекта;</w:t>
      </w:r>
    </w:p>
    <w:p w:rsidR="009605E1" w:rsidRPr="008A3A01" w:rsidRDefault="009605E1" w:rsidP="009605E1">
      <w:pPr>
        <w:pStyle w:val="a3"/>
        <w:numPr>
          <w:ilvl w:val="0"/>
          <w:numId w:val="5"/>
        </w:numPr>
        <w:contextualSpacing w:val="0"/>
        <w:jc w:val="both"/>
        <w:rPr>
          <w:sz w:val="28"/>
          <w:szCs w:val="28"/>
        </w:rPr>
      </w:pPr>
      <w:r w:rsidRPr="008A3A01">
        <w:rPr>
          <w:sz w:val="28"/>
          <w:szCs w:val="28"/>
        </w:rPr>
        <w:t>опосредованным, когда исследователь отмечает признаки объекта, которые воспринимались другими лицами.</w:t>
      </w:r>
    </w:p>
    <w:p w:rsidR="009605E1" w:rsidRPr="008A3A01" w:rsidRDefault="009605E1" w:rsidP="009605E1">
      <w:pPr>
        <w:jc w:val="both"/>
        <w:rPr>
          <w:sz w:val="28"/>
          <w:szCs w:val="28"/>
        </w:rPr>
      </w:pPr>
      <w:r w:rsidRPr="008A3A01">
        <w:rPr>
          <w:i/>
          <w:sz w:val="28"/>
          <w:szCs w:val="28"/>
        </w:rPr>
        <w:t>Счёт</w:t>
      </w:r>
      <w:r w:rsidRPr="008A3A01">
        <w:rPr>
          <w:sz w:val="28"/>
          <w:szCs w:val="28"/>
        </w:rPr>
        <w:t xml:space="preserve"> </w:t>
      </w:r>
      <w:r w:rsidRPr="008A3A01">
        <w:rPr>
          <w:sz w:val="28"/>
          <w:szCs w:val="28"/>
        </w:rPr>
        <w:sym w:font="Symbol" w:char="F02D"/>
      </w:r>
      <w:r w:rsidRPr="008A3A01">
        <w:rPr>
          <w:sz w:val="28"/>
          <w:szCs w:val="28"/>
        </w:rPr>
        <w:t xml:space="preserve"> это определение количественных соотношений объектов исследования или параметров, характеризующих их свойства. Количественный метод широко применяется в статистике.</w:t>
      </w:r>
    </w:p>
    <w:p w:rsidR="009605E1" w:rsidRPr="008A3A01" w:rsidRDefault="009605E1" w:rsidP="009605E1">
      <w:pPr>
        <w:jc w:val="both"/>
        <w:rPr>
          <w:sz w:val="28"/>
          <w:szCs w:val="28"/>
        </w:rPr>
      </w:pPr>
      <w:r w:rsidRPr="008A3A01">
        <w:rPr>
          <w:i/>
          <w:sz w:val="28"/>
          <w:szCs w:val="28"/>
        </w:rPr>
        <w:t>Измерение</w:t>
      </w:r>
      <w:r w:rsidRPr="008A3A01">
        <w:rPr>
          <w:sz w:val="28"/>
          <w:szCs w:val="28"/>
        </w:rPr>
        <w:t xml:space="preserve"> </w:t>
      </w:r>
      <w:r w:rsidRPr="008A3A01">
        <w:rPr>
          <w:sz w:val="28"/>
          <w:szCs w:val="28"/>
        </w:rPr>
        <w:sym w:font="Symbol" w:char="F02D"/>
      </w:r>
      <w:r w:rsidRPr="008A3A01">
        <w:rPr>
          <w:sz w:val="28"/>
          <w:szCs w:val="28"/>
        </w:rPr>
        <w:t xml:space="preserve"> это определение численного значения некоторой величины путём сравнения её с эталоном. Измерение применяется для определения: длины и ширины изучаемого объекта, веса и высоты пациентов, расстояния между предметами; скорости движения транспортных средств, человека или иных объектов; длительности тех или иных явлений и процессов; температуры и т.п.</w:t>
      </w:r>
    </w:p>
    <w:p w:rsidR="009605E1" w:rsidRPr="008A3A01" w:rsidRDefault="009605E1" w:rsidP="009605E1">
      <w:pPr>
        <w:jc w:val="both"/>
        <w:rPr>
          <w:sz w:val="28"/>
          <w:szCs w:val="28"/>
        </w:rPr>
      </w:pPr>
      <w:r w:rsidRPr="008A3A01">
        <w:rPr>
          <w:i/>
          <w:sz w:val="28"/>
          <w:szCs w:val="28"/>
        </w:rPr>
        <w:t>Сравнение</w:t>
      </w:r>
      <w:r w:rsidRPr="008A3A01">
        <w:rPr>
          <w:sz w:val="28"/>
          <w:szCs w:val="28"/>
        </w:rPr>
        <w:t xml:space="preserve"> </w:t>
      </w:r>
      <w:r w:rsidRPr="008A3A01">
        <w:rPr>
          <w:sz w:val="28"/>
          <w:szCs w:val="28"/>
        </w:rPr>
        <w:sym w:font="Symbol" w:char="F02D"/>
      </w:r>
      <w:r w:rsidRPr="008A3A01">
        <w:rPr>
          <w:sz w:val="28"/>
          <w:szCs w:val="28"/>
        </w:rPr>
        <w:t xml:space="preserve"> это сопоставление признаков, присущих двум или нескольким объектам, установление различия между ними или нахождение в них общего. </w:t>
      </w:r>
    </w:p>
    <w:p w:rsidR="009605E1" w:rsidRPr="008A3A01" w:rsidRDefault="009605E1" w:rsidP="009605E1">
      <w:pPr>
        <w:jc w:val="both"/>
        <w:rPr>
          <w:sz w:val="28"/>
          <w:szCs w:val="28"/>
        </w:rPr>
      </w:pPr>
      <w:r w:rsidRPr="008A3A01">
        <w:rPr>
          <w:sz w:val="28"/>
          <w:szCs w:val="28"/>
        </w:rPr>
        <w:t>Этот метод основывается на изучении, сопоставлении сходных объектов, выявлении общего и различного в них, достоинств и недостатков.</w:t>
      </w:r>
    </w:p>
    <w:p w:rsidR="009605E1" w:rsidRPr="008A3A01" w:rsidRDefault="009605E1" w:rsidP="009605E1">
      <w:pPr>
        <w:jc w:val="both"/>
        <w:rPr>
          <w:sz w:val="28"/>
          <w:szCs w:val="28"/>
        </w:rPr>
      </w:pPr>
      <w:r w:rsidRPr="008A3A01">
        <w:rPr>
          <w:sz w:val="28"/>
          <w:szCs w:val="28"/>
        </w:rPr>
        <w:t>Существуют следующие разновидности сравнительного метода:</w:t>
      </w:r>
    </w:p>
    <w:p w:rsidR="009605E1" w:rsidRPr="008A3A01" w:rsidRDefault="009605E1" w:rsidP="009605E1">
      <w:pPr>
        <w:pStyle w:val="a3"/>
        <w:numPr>
          <w:ilvl w:val="0"/>
          <w:numId w:val="6"/>
        </w:numPr>
        <w:contextualSpacing w:val="0"/>
        <w:jc w:val="both"/>
        <w:rPr>
          <w:sz w:val="28"/>
          <w:szCs w:val="28"/>
        </w:rPr>
      </w:pPr>
      <w:r w:rsidRPr="008A3A01">
        <w:rPr>
          <w:sz w:val="28"/>
          <w:szCs w:val="28"/>
        </w:rPr>
        <w:t>метод сходства, при использовании этого метода устанавливаются те характеристики, которые встречаются в разных объектах.</w:t>
      </w:r>
    </w:p>
    <w:p w:rsidR="009605E1" w:rsidRPr="008A3A01" w:rsidRDefault="009605E1" w:rsidP="009605E1">
      <w:pPr>
        <w:pStyle w:val="a3"/>
        <w:numPr>
          <w:ilvl w:val="0"/>
          <w:numId w:val="6"/>
        </w:numPr>
        <w:contextualSpacing w:val="0"/>
        <w:jc w:val="both"/>
        <w:rPr>
          <w:sz w:val="28"/>
          <w:szCs w:val="28"/>
        </w:rPr>
      </w:pPr>
      <w:r w:rsidRPr="008A3A01">
        <w:rPr>
          <w:sz w:val="28"/>
          <w:szCs w:val="28"/>
        </w:rPr>
        <w:t>метод различия, при использовании данного метода определяются те характеристики, которые встречаются в одних объектах и не обнаруживаются в других.</w:t>
      </w:r>
    </w:p>
    <w:p w:rsidR="009605E1" w:rsidRPr="008A3A01" w:rsidRDefault="009605E1" w:rsidP="009605E1">
      <w:pPr>
        <w:pStyle w:val="a3"/>
        <w:numPr>
          <w:ilvl w:val="0"/>
          <w:numId w:val="6"/>
        </w:numPr>
        <w:contextualSpacing w:val="0"/>
        <w:jc w:val="both"/>
        <w:rPr>
          <w:sz w:val="28"/>
          <w:szCs w:val="28"/>
        </w:rPr>
      </w:pPr>
      <w:r w:rsidRPr="008A3A01">
        <w:rPr>
          <w:sz w:val="28"/>
          <w:szCs w:val="28"/>
        </w:rPr>
        <w:t>метод контрольной группы основан на сравнении результатов изучения основной (экспериментальной) и контрольной групп, которые уравнены по всем признакам, кроме изучаемого.</w:t>
      </w:r>
    </w:p>
    <w:p w:rsidR="009605E1" w:rsidRPr="008A3A01" w:rsidRDefault="009605E1" w:rsidP="009605E1">
      <w:pPr>
        <w:jc w:val="both"/>
        <w:rPr>
          <w:sz w:val="28"/>
          <w:szCs w:val="28"/>
        </w:rPr>
      </w:pPr>
      <w:r w:rsidRPr="008A3A01">
        <w:rPr>
          <w:i/>
          <w:sz w:val="28"/>
          <w:szCs w:val="28"/>
        </w:rPr>
        <w:t>Эксперимент</w:t>
      </w:r>
      <w:r w:rsidRPr="008A3A01">
        <w:rPr>
          <w:sz w:val="28"/>
          <w:szCs w:val="28"/>
        </w:rPr>
        <w:t xml:space="preserve"> </w:t>
      </w:r>
      <w:r w:rsidRPr="008A3A01">
        <w:rPr>
          <w:sz w:val="28"/>
          <w:szCs w:val="28"/>
        </w:rPr>
        <w:sym w:font="Symbol" w:char="F02D"/>
      </w:r>
      <w:r w:rsidRPr="008A3A01">
        <w:rPr>
          <w:sz w:val="28"/>
          <w:szCs w:val="28"/>
        </w:rPr>
        <w:t xml:space="preserve"> это искусственное воспроизведение явления, процесса в заданных условиях, в ходе которого проверяется выдвигаемая гипотеза. Эксперименты могут быть классифицированы по различным признакам:</w:t>
      </w:r>
    </w:p>
    <w:p w:rsidR="009605E1" w:rsidRPr="008A3A01" w:rsidRDefault="009605E1" w:rsidP="009605E1">
      <w:pPr>
        <w:pStyle w:val="a3"/>
        <w:numPr>
          <w:ilvl w:val="0"/>
          <w:numId w:val="7"/>
        </w:numPr>
        <w:contextualSpacing w:val="0"/>
        <w:jc w:val="both"/>
        <w:rPr>
          <w:sz w:val="28"/>
          <w:szCs w:val="28"/>
        </w:rPr>
      </w:pPr>
      <w:r w:rsidRPr="008A3A01">
        <w:rPr>
          <w:sz w:val="28"/>
          <w:szCs w:val="28"/>
        </w:rPr>
        <w:t xml:space="preserve">по отраслям научных исследований </w:t>
      </w:r>
      <w:r w:rsidRPr="008A3A01">
        <w:rPr>
          <w:sz w:val="28"/>
          <w:szCs w:val="28"/>
        </w:rPr>
        <w:sym w:font="Symbol" w:char="F02D"/>
      </w:r>
      <w:r w:rsidRPr="008A3A01">
        <w:rPr>
          <w:sz w:val="28"/>
          <w:szCs w:val="28"/>
        </w:rPr>
        <w:t xml:space="preserve"> физические, биологические, химические, социальные и т.д.;</w:t>
      </w:r>
    </w:p>
    <w:p w:rsidR="009605E1" w:rsidRPr="008A3A01" w:rsidRDefault="009605E1" w:rsidP="009605E1">
      <w:pPr>
        <w:pStyle w:val="a3"/>
        <w:numPr>
          <w:ilvl w:val="0"/>
          <w:numId w:val="7"/>
        </w:numPr>
        <w:contextualSpacing w:val="0"/>
        <w:jc w:val="both"/>
        <w:rPr>
          <w:sz w:val="28"/>
          <w:szCs w:val="28"/>
        </w:rPr>
      </w:pPr>
      <w:r w:rsidRPr="008A3A01">
        <w:rPr>
          <w:sz w:val="28"/>
          <w:szCs w:val="28"/>
        </w:rPr>
        <w:t xml:space="preserve">по характеру взаимодействия средства исследования с объектом </w:t>
      </w:r>
      <w:r w:rsidRPr="008A3A01">
        <w:rPr>
          <w:sz w:val="28"/>
          <w:szCs w:val="28"/>
        </w:rPr>
        <w:sym w:font="Symbol" w:char="F02D"/>
      </w:r>
      <w:r w:rsidRPr="008A3A01">
        <w:rPr>
          <w:sz w:val="28"/>
          <w:szCs w:val="28"/>
        </w:rPr>
        <w:t xml:space="preserve"> обычные (экспериментальные средства непосредственно </w:t>
      </w:r>
      <w:r w:rsidRPr="008A3A01">
        <w:rPr>
          <w:sz w:val="28"/>
          <w:szCs w:val="28"/>
        </w:rPr>
        <w:lastRenderedPageBreak/>
        <w:t>взаимодействуют с исследуемым объектом) и модельные (модель замещает объект исследования), которые делятся:</w:t>
      </w:r>
    </w:p>
    <w:p w:rsidR="009605E1" w:rsidRPr="008A3A01" w:rsidRDefault="009605E1" w:rsidP="009605E1">
      <w:pPr>
        <w:pStyle w:val="a3"/>
        <w:numPr>
          <w:ilvl w:val="0"/>
          <w:numId w:val="8"/>
        </w:numPr>
        <w:ind w:left="1701"/>
        <w:contextualSpacing w:val="0"/>
        <w:jc w:val="both"/>
        <w:rPr>
          <w:sz w:val="28"/>
          <w:szCs w:val="28"/>
        </w:rPr>
      </w:pPr>
      <w:r w:rsidRPr="008A3A01">
        <w:rPr>
          <w:sz w:val="28"/>
          <w:szCs w:val="28"/>
        </w:rPr>
        <w:t>на мысленные (умственные, воображаемые);</w:t>
      </w:r>
    </w:p>
    <w:p w:rsidR="009605E1" w:rsidRPr="008A3A01" w:rsidRDefault="009605E1" w:rsidP="009605E1">
      <w:pPr>
        <w:pStyle w:val="a3"/>
        <w:numPr>
          <w:ilvl w:val="0"/>
          <w:numId w:val="8"/>
        </w:numPr>
        <w:ind w:left="1701"/>
        <w:contextualSpacing w:val="0"/>
        <w:jc w:val="both"/>
        <w:rPr>
          <w:sz w:val="28"/>
          <w:szCs w:val="28"/>
        </w:rPr>
      </w:pPr>
      <w:r w:rsidRPr="008A3A01">
        <w:rPr>
          <w:sz w:val="28"/>
          <w:szCs w:val="28"/>
        </w:rPr>
        <w:t>материальные (реальные).</w:t>
      </w:r>
    </w:p>
    <w:p w:rsidR="009605E1" w:rsidRPr="008A3A01" w:rsidRDefault="009605E1" w:rsidP="009605E1">
      <w:pPr>
        <w:jc w:val="both"/>
        <w:rPr>
          <w:sz w:val="28"/>
          <w:szCs w:val="28"/>
        </w:rPr>
      </w:pPr>
      <w:r w:rsidRPr="008A3A01">
        <w:rPr>
          <w:i/>
          <w:sz w:val="28"/>
          <w:szCs w:val="28"/>
        </w:rPr>
        <w:t>Моделирование</w:t>
      </w:r>
      <w:r w:rsidRPr="008A3A01">
        <w:rPr>
          <w:sz w:val="28"/>
          <w:szCs w:val="28"/>
        </w:rPr>
        <w:t xml:space="preserve"> </w:t>
      </w:r>
      <w:r w:rsidRPr="008A3A01">
        <w:rPr>
          <w:sz w:val="28"/>
          <w:szCs w:val="28"/>
        </w:rPr>
        <w:sym w:font="Symbol" w:char="F02D"/>
      </w:r>
      <w:r w:rsidRPr="008A3A01">
        <w:rPr>
          <w:sz w:val="28"/>
          <w:szCs w:val="28"/>
        </w:rPr>
        <w:t xml:space="preserve"> это получение знаний об объекте исследования с помощью его заменителей </w:t>
      </w:r>
      <w:r w:rsidRPr="008A3A01">
        <w:rPr>
          <w:sz w:val="28"/>
          <w:szCs w:val="28"/>
        </w:rPr>
        <w:sym w:font="Symbol" w:char="F02D"/>
      </w:r>
      <w:r w:rsidRPr="008A3A01">
        <w:rPr>
          <w:sz w:val="28"/>
          <w:szCs w:val="28"/>
        </w:rPr>
        <w:t xml:space="preserve"> аналога, модели. Под моделью понимается мысленно представляемый или материально существующий аналог объекта. На основании сходства модели и моделируемого объекта выводы о ней по аналогии переносятся на этот объект.</w:t>
      </w:r>
    </w:p>
    <w:p w:rsidR="009605E1" w:rsidRPr="008A3A01" w:rsidRDefault="009605E1" w:rsidP="009605E1">
      <w:pPr>
        <w:jc w:val="both"/>
        <w:rPr>
          <w:sz w:val="28"/>
          <w:szCs w:val="28"/>
        </w:rPr>
      </w:pPr>
      <w:r w:rsidRPr="008A3A01">
        <w:rPr>
          <w:sz w:val="28"/>
          <w:szCs w:val="28"/>
        </w:rPr>
        <w:t>В теории моделирования различают:</w:t>
      </w:r>
    </w:p>
    <w:p w:rsidR="009605E1" w:rsidRPr="008A3A01" w:rsidRDefault="009605E1" w:rsidP="009605E1">
      <w:pPr>
        <w:pStyle w:val="a3"/>
        <w:numPr>
          <w:ilvl w:val="0"/>
          <w:numId w:val="9"/>
        </w:numPr>
        <w:contextualSpacing w:val="0"/>
        <w:jc w:val="both"/>
        <w:rPr>
          <w:sz w:val="28"/>
          <w:szCs w:val="28"/>
        </w:rPr>
      </w:pPr>
      <w:r w:rsidRPr="008A3A01">
        <w:rPr>
          <w:sz w:val="28"/>
          <w:szCs w:val="28"/>
        </w:rPr>
        <w:t>идеальные (мысленные, символические) модели, например, в виде рисунков, записей, знаков, математической интерпретации;</w:t>
      </w:r>
    </w:p>
    <w:p w:rsidR="009605E1" w:rsidRPr="008A3A01" w:rsidRDefault="009605E1" w:rsidP="009605E1">
      <w:pPr>
        <w:pStyle w:val="a3"/>
        <w:numPr>
          <w:ilvl w:val="0"/>
          <w:numId w:val="9"/>
        </w:numPr>
        <w:contextualSpacing w:val="0"/>
        <w:jc w:val="both"/>
        <w:rPr>
          <w:sz w:val="28"/>
          <w:szCs w:val="28"/>
        </w:rPr>
      </w:pPr>
      <w:r w:rsidRPr="008A3A01">
        <w:rPr>
          <w:sz w:val="28"/>
          <w:szCs w:val="28"/>
        </w:rPr>
        <w:t>материальные (натурные, вещественные) модели, например, макеты, муляжи, предметы-аналоги для опытов при экспертизах.</w:t>
      </w:r>
    </w:p>
    <w:p w:rsidR="009605E1" w:rsidRPr="008A3A01" w:rsidRDefault="009605E1" w:rsidP="009605E1">
      <w:pPr>
        <w:jc w:val="both"/>
        <w:rPr>
          <w:sz w:val="28"/>
          <w:szCs w:val="28"/>
        </w:rPr>
      </w:pPr>
      <w:r w:rsidRPr="008A3A01">
        <w:rPr>
          <w:sz w:val="28"/>
          <w:szCs w:val="28"/>
        </w:rPr>
        <w:t xml:space="preserve">Помимо общенаучных методов в научном исследовании применяются </w:t>
      </w:r>
      <w:r w:rsidRPr="008A3A01">
        <w:rPr>
          <w:b/>
          <w:sz w:val="28"/>
          <w:szCs w:val="28"/>
        </w:rPr>
        <w:t>частные методы</w:t>
      </w:r>
      <w:r w:rsidRPr="008A3A01">
        <w:rPr>
          <w:sz w:val="28"/>
          <w:szCs w:val="28"/>
        </w:rPr>
        <w:t xml:space="preserve"> исследования. Они называются частными потому, что используются в родственных науках, обладают специфическими особенностями, зависящими от объекта и условий познания. </w:t>
      </w:r>
    </w:p>
    <w:p w:rsidR="009605E1" w:rsidRPr="008A3A01" w:rsidRDefault="009605E1" w:rsidP="009605E1">
      <w:pPr>
        <w:jc w:val="both"/>
        <w:rPr>
          <w:sz w:val="28"/>
          <w:szCs w:val="28"/>
        </w:rPr>
      </w:pPr>
      <w:r w:rsidRPr="008A3A01">
        <w:rPr>
          <w:sz w:val="28"/>
          <w:szCs w:val="28"/>
        </w:rPr>
        <w:t xml:space="preserve">Специальные методы исследования используются только в одной отрасли научного знания либо их применение ограничивается несколькими узкими областями знания. Например, к специальным методам криминалистики относятся методы почерковедения, в химии </w:t>
      </w:r>
      <w:r w:rsidRPr="008A3A01">
        <w:rPr>
          <w:sz w:val="28"/>
          <w:szCs w:val="28"/>
        </w:rPr>
        <w:sym w:font="Symbol" w:char="F02D"/>
      </w:r>
      <w:r w:rsidRPr="008A3A01">
        <w:rPr>
          <w:sz w:val="28"/>
          <w:szCs w:val="28"/>
        </w:rPr>
        <w:t xml:space="preserve"> метод ядерномагнитного резонанса и т.д.</w:t>
      </w:r>
    </w:p>
    <w:p w:rsidR="009605E1" w:rsidRPr="008A3A01" w:rsidRDefault="009605E1" w:rsidP="009605E1">
      <w:pPr>
        <w:jc w:val="both"/>
        <w:rPr>
          <w:sz w:val="28"/>
          <w:szCs w:val="28"/>
        </w:rPr>
      </w:pPr>
      <w:r w:rsidRPr="008A3A01">
        <w:rPr>
          <w:sz w:val="28"/>
          <w:szCs w:val="28"/>
        </w:rPr>
        <w:t>Таким образом, частными методами являются:</w:t>
      </w:r>
    </w:p>
    <w:p w:rsidR="009605E1" w:rsidRPr="008A3A01" w:rsidRDefault="009605E1" w:rsidP="009605E1">
      <w:pPr>
        <w:pStyle w:val="a3"/>
        <w:numPr>
          <w:ilvl w:val="0"/>
          <w:numId w:val="10"/>
        </w:numPr>
        <w:contextualSpacing w:val="0"/>
        <w:jc w:val="both"/>
        <w:rPr>
          <w:sz w:val="28"/>
          <w:szCs w:val="28"/>
        </w:rPr>
      </w:pPr>
      <w:r w:rsidRPr="008A3A01">
        <w:rPr>
          <w:sz w:val="28"/>
          <w:szCs w:val="28"/>
        </w:rPr>
        <w:t>специальные (характерные одной отрасли научного знания);</w:t>
      </w:r>
    </w:p>
    <w:p w:rsidR="009605E1" w:rsidRPr="008A3A01" w:rsidRDefault="009605E1" w:rsidP="009605E1">
      <w:pPr>
        <w:pStyle w:val="a3"/>
        <w:numPr>
          <w:ilvl w:val="0"/>
          <w:numId w:val="10"/>
        </w:numPr>
        <w:contextualSpacing w:val="0"/>
        <w:jc w:val="both"/>
        <w:rPr>
          <w:sz w:val="28"/>
          <w:szCs w:val="28"/>
        </w:rPr>
      </w:pPr>
      <w:r w:rsidRPr="008A3A01">
        <w:rPr>
          <w:sz w:val="28"/>
          <w:szCs w:val="28"/>
        </w:rPr>
        <w:t>социологические.</w:t>
      </w:r>
    </w:p>
    <w:p w:rsidR="009605E1" w:rsidRPr="008A3A01" w:rsidRDefault="009605E1" w:rsidP="009605E1">
      <w:pPr>
        <w:jc w:val="both"/>
        <w:rPr>
          <w:sz w:val="28"/>
          <w:szCs w:val="28"/>
        </w:rPr>
      </w:pPr>
      <w:r w:rsidRPr="008A3A01">
        <w:rPr>
          <w:i/>
          <w:sz w:val="28"/>
          <w:szCs w:val="28"/>
        </w:rPr>
        <w:t>Социологические методы</w:t>
      </w:r>
      <w:r w:rsidRPr="008A3A01">
        <w:rPr>
          <w:sz w:val="28"/>
          <w:szCs w:val="28"/>
        </w:rPr>
        <w:t xml:space="preserve"> основаны на применении методов социологии для изучения каких-либо явлений. Социологические исследования </w:t>
      </w:r>
      <w:r w:rsidRPr="008A3A01">
        <w:rPr>
          <w:sz w:val="28"/>
          <w:szCs w:val="28"/>
        </w:rPr>
        <w:sym w:font="Symbol" w:char="F02D"/>
      </w:r>
      <w:r w:rsidRPr="008A3A01">
        <w:rPr>
          <w:sz w:val="28"/>
          <w:szCs w:val="28"/>
        </w:rPr>
        <w:t xml:space="preserve"> это научное изучение, анализ и систематизация социальных фактов, явлений и процессов, относящихся к различным сферам жизни общества.</w:t>
      </w:r>
    </w:p>
    <w:p w:rsidR="009605E1" w:rsidRPr="008A3A01" w:rsidRDefault="009605E1" w:rsidP="009605E1">
      <w:pPr>
        <w:jc w:val="both"/>
        <w:rPr>
          <w:sz w:val="28"/>
          <w:szCs w:val="28"/>
        </w:rPr>
      </w:pPr>
      <w:r w:rsidRPr="008A3A01">
        <w:rPr>
          <w:sz w:val="28"/>
          <w:szCs w:val="28"/>
        </w:rPr>
        <w:t>К методам социологического исследования, применяемым в науках, относятся:</w:t>
      </w:r>
    </w:p>
    <w:p w:rsidR="009605E1" w:rsidRPr="008A3A01" w:rsidRDefault="009605E1" w:rsidP="009605E1">
      <w:pPr>
        <w:jc w:val="both"/>
        <w:rPr>
          <w:sz w:val="28"/>
          <w:szCs w:val="28"/>
        </w:rPr>
      </w:pPr>
      <w:r w:rsidRPr="008A3A01">
        <w:rPr>
          <w:b/>
          <w:i/>
          <w:sz w:val="28"/>
          <w:szCs w:val="28"/>
        </w:rPr>
        <w:t>I. Документальный метод</w:t>
      </w:r>
      <w:r w:rsidRPr="008A3A01">
        <w:rPr>
          <w:sz w:val="28"/>
          <w:szCs w:val="28"/>
        </w:rPr>
        <w:t xml:space="preserve"> </w:t>
      </w:r>
      <w:r w:rsidRPr="008A3A01">
        <w:rPr>
          <w:sz w:val="28"/>
          <w:szCs w:val="28"/>
        </w:rPr>
        <w:sym w:font="Symbol" w:char="F02D"/>
      </w:r>
      <w:r w:rsidRPr="008A3A01">
        <w:rPr>
          <w:sz w:val="28"/>
          <w:szCs w:val="28"/>
        </w:rPr>
        <w:t xml:space="preserve"> изучение документов. Документ </w:t>
      </w:r>
      <w:r w:rsidRPr="008A3A01">
        <w:rPr>
          <w:sz w:val="28"/>
          <w:szCs w:val="28"/>
        </w:rPr>
        <w:sym w:font="Symbol" w:char="F02D"/>
      </w:r>
      <w:r w:rsidRPr="008A3A01">
        <w:rPr>
          <w:sz w:val="28"/>
          <w:szCs w:val="28"/>
        </w:rPr>
        <w:t xml:space="preserve"> это объект исследования, содержащий информацию на любом материальном носителе (бумаге, магнитной ленте, дискете и др.) при помощи какой-либо знаковой системы. Существуют различные классификации документов.</w:t>
      </w:r>
    </w:p>
    <w:p w:rsidR="009605E1" w:rsidRPr="008A3A01" w:rsidRDefault="009605E1" w:rsidP="009605E1">
      <w:pPr>
        <w:jc w:val="both"/>
        <w:rPr>
          <w:sz w:val="28"/>
          <w:szCs w:val="28"/>
        </w:rPr>
      </w:pPr>
      <w:r w:rsidRPr="008A3A01">
        <w:rPr>
          <w:sz w:val="28"/>
          <w:szCs w:val="28"/>
        </w:rPr>
        <w:t>По общей значимости документы можно разделить на:</w:t>
      </w:r>
    </w:p>
    <w:p w:rsidR="009605E1" w:rsidRPr="008A3A01" w:rsidRDefault="009605E1" w:rsidP="009605E1">
      <w:pPr>
        <w:pStyle w:val="a3"/>
        <w:numPr>
          <w:ilvl w:val="0"/>
          <w:numId w:val="11"/>
        </w:numPr>
        <w:contextualSpacing w:val="0"/>
        <w:jc w:val="both"/>
        <w:rPr>
          <w:sz w:val="28"/>
          <w:szCs w:val="28"/>
        </w:rPr>
      </w:pPr>
      <w:r w:rsidRPr="008A3A01">
        <w:rPr>
          <w:i/>
          <w:sz w:val="28"/>
          <w:szCs w:val="28"/>
        </w:rPr>
        <w:t>Официальные документы</w:t>
      </w:r>
      <w:r w:rsidRPr="008A3A01">
        <w:rPr>
          <w:sz w:val="28"/>
          <w:szCs w:val="28"/>
        </w:rPr>
        <w:t>, которые имеют «служебный» характер, поскольку они составлены государственными и муниципальными органами и учреждениями, коммерческими и некоммерческими организациями.</w:t>
      </w:r>
    </w:p>
    <w:p w:rsidR="009605E1" w:rsidRPr="008A3A01" w:rsidRDefault="009605E1" w:rsidP="009605E1">
      <w:pPr>
        <w:pStyle w:val="a3"/>
        <w:numPr>
          <w:ilvl w:val="0"/>
          <w:numId w:val="11"/>
        </w:numPr>
        <w:contextualSpacing w:val="0"/>
        <w:jc w:val="both"/>
        <w:rPr>
          <w:sz w:val="28"/>
          <w:szCs w:val="28"/>
        </w:rPr>
      </w:pPr>
      <w:r w:rsidRPr="008A3A01">
        <w:rPr>
          <w:i/>
          <w:sz w:val="28"/>
          <w:szCs w:val="28"/>
        </w:rPr>
        <w:t>Неофициальные документы</w:t>
      </w:r>
      <w:r w:rsidRPr="008A3A01">
        <w:rPr>
          <w:sz w:val="28"/>
          <w:szCs w:val="28"/>
        </w:rPr>
        <w:t xml:space="preserve"> </w:t>
      </w:r>
      <w:r w:rsidRPr="008A3A01">
        <w:rPr>
          <w:sz w:val="28"/>
          <w:szCs w:val="28"/>
        </w:rPr>
        <w:sym w:font="Symbol" w:char="F02D"/>
      </w:r>
      <w:r w:rsidRPr="008A3A01">
        <w:rPr>
          <w:sz w:val="28"/>
          <w:szCs w:val="28"/>
        </w:rPr>
        <w:t xml:space="preserve"> личные документы, касающиеся жизни и деятельности лица или группы лиц (письма, автобиографии, мемуары, речи, дневники и пр.).</w:t>
      </w:r>
    </w:p>
    <w:p w:rsidR="009605E1" w:rsidRPr="008A3A01" w:rsidRDefault="009605E1" w:rsidP="009605E1">
      <w:pPr>
        <w:jc w:val="both"/>
        <w:rPr>
          <w:sz w:val="28"/>
          <w:szCs w:val="28"/>
        </w:rPr>
      </w:pPr>
      <w:r w:rsidRPr="008A3A01">
        <w:rPr>
          <w:sz w:val="28"/>
          <w:szCs w:val="28"/>
        </w:rPr>
        <w:lastRenderedPageBreak/>
        <w:t>По характеру знаковых средств фиксации информации документы делят:</w:t>
      </w:r>
    </w:p>
    <w:p w:rsidR="009605E1" w:rsidRPr="008A3A01" w:rsidRDefault="009605E1" w:rsidP="009605E1">
      <w:pPr>
        <w:pStyle w:val="a3"/>
        <w:numPr>
          <w:ilvl w:val="0"/>
          <w:numId w:val="12"/>
        </w:numPr>
        <w:contextualSpacing w:val="0"/>
        <w:jc w:val="both"/>
        <w:rPr>
          <w:sz w:val="28"/>
          <w:szCs w:val="28"/>
        </w:rPr>
      </w:pPr>
      <w:r w:rsidRPr="008A3A01">
        <w:rPr>
          <w:sz w:val="28"/>
          <w:szCs w:val="28"/>
        </w:rPr>
        <w:t xml:space="preserve">на </w:t>
      </w:r>
      <w:r w:rsidRPr="008A3A01">
        <w:rPr>
          <w:i/>
          <w:sz w:val="28"/>
          <w:szCs w:val="28"/>
        </w:rPr>
        <w:t>текстовые</w:t>
      </w:r>
      <w:r w:rsidRPr="008A3A01">
        <w:rPr>
          <w:sz w:val="28"/>
          <w:szCs w:val="28"/>
        </w:rPr>
        <w:t xml:space="preserve"> документы, в которых информация закреплена посредством письменных знаков (букв);</w:t>
      </w:r>
    </w:p>
    <w:p w:rsidR="009605E1" w:rsidRPr="008A3A01" w:rsidRDefault="009605E1" w:rsidP="009605E1">
      <w:pPr>
        <w:pStyle w:val="a3"/>
        <w:numPr>
          <w:ilvl w:val="0"/>
          <w:numId w:val="12"/>
        </w:numPr>
        <w:contextualSpacing w:val="0"/>
        <w:jc w:val="both"/>
        <w:rPr>
          <w:sz w:val="28"/>
          <w:szCs w:val="28"/>
        </w:rPr>
      </w:pPr>
      <w:r w:rsidRPr="008A3A01">
        <w:rPr>
          <w:sz w:val="28"/>
          <w:szCs w:val="28"/>
        </w:rPr>
        <w:t xml:space="preserve">на </w:t>
      </w:r>
      <w:r w:rsidRPr="008A3A01">
        <w:rPr>
          <w:i/>
          <w:sz w:val="28"/>
          <w:szCs w:val="28"/>
        </w:rPr>
        <w:t>нетекстовые</w:t>
      </w:r>
      <w:r w:rsidRPr="008A3A01">
        <w:rPr>
          <w:sz w:val="28"/>
          <w:szCs w:val="28"/>
        </w:rPr>
        <w:t xml:space="preserve"> документы, в которых информация представлена с помощью неречевых знаков (кино-, видео-, фотодокументы, картины, рисунки, карты, чертежи, ноты и др.).</w:t>
      </w:r>
    </w:p>
    <w:p w:rsidR="009605E1" w:rsidRPr="008A3A01" w:rsidRDefault="009605E1" w:rsidP="009605E1">
      <w:pPr>
        <w:jc w:val="both"/>
        <w:rPr>
          <w:sz w:val="28"/>
          <w:szCs w:val="28"/>
        </w:rPr>
      </w:pPr>
      <w:r w:rsidRPr="008A3A01">
        <w:rPr>
          <w:sz w:val="28"/>
          <w:szCs w:val="28"/>
        </w:rPr>
        <w:t>Документы, какими бы достоверными они на первый взгляд ни казались, требуют к себе критического отношения, поскольку содержащиеся в них сведения могут быть неверными, неполными. Поэтому документ следует проанализировать, ответив на следующие вопросы:</w:t>
      </w:r>
    </w:p>
    <w:p w:rsidR="009605E1" w:rsidRPr="008A3A01" w:rsidRDefault="009605E1" w:rsidP="009605E1">
      <w:pPr>
        <w:jc w:val="both"/>
        <w:rPr>
          <w:sz w:val="28"/>
          <w:szCs w:val="28"/>
        </w:rPr>
      </w:pPr>
      <w:r w:rsidRPr="008A3A01">
        <w:rPr>
          <w:sz w:val="28"/>
          <w:szCs w:val="28"/>
        </w:rPr>
        <w:t>1. Что он представляет собой по виду и форме?</w:t>
      </w:r>
    </w:p>
    <w:p w:rsidR="009605E1" w:rsidRPr="008A3A01" w:rsidRDefault="009605E1" w:rsidP="009605E1">
      <w:pPr>
        <w:jc w:val="both"/>
        <w:rPr>
          <w:sz w:val="28"/>
          <w:szCs w:val="28"/>
        </w:rPr>
      </w:pPr>
      <w:r w:rsidRPr="008A3A01">
        <w:rPr>
          <w:sz w:val="28"/>
          <w:szCs w:val="28"/>
        </w:rPr>
        <w:t>2. Какова подлинность текста?</w:t>
      </w:r>
    </w:p>
    <w:p w:rsidR="009605E1" w:rsidRPr="008A3A01" w:rsidRDefault="009605E1" w:rsidP="009605E1">
      <w:pPr>
        <w:jc w:val="both"/>
        <w:rPr>
          <w:sz w:val="28"/>
          <w:szCs w:val="28"/>
        </w:rPr>
      </w:pPr>
      <w:r w:rsidRPr="008A3A01">
        <w:rPr>
          <w:sz w:val="28"/>
          <w:szCs w:val="28"/>
        </w:rPr>
        <w:t>3. Кто его автор?</w:t>
      </w:r>
    </w:p>
    <w:p w:rsidR="009605E1" w:rsidRPr="008A3A01" w:rsidRDefault="009605E1" w:rsidP="009605E1">
      <w:pPr>
        <w:jc w:val="both"/>
        <w:rPr>
          <w:sz w:val="28"/>
          <w:szCs w:val="28"/>
        </w:rPr>
      </w:pPr>
      <w:r w:rsidRPr="008A3A01">
        <w:rPr>
          <w:sz w:val="28"/>
          <w:szCs w:val="28"/>
        </w:rPr>
        <w:t>4. Время, место и обстоятельства возникновения документа?</w:t>
      </w:r>
    </w:p>
    <w:p w:rsidR="009605E1" w:rsidRPr="008A3A01" w:rsidRDefault="009605E1" w:rsidP="009605E1">
      <w:pPr>
        <w:jc w:val="both"/>
        <w:rPr>
          <w:sz w:val="28"/>
          <w:szCs w:val="28"/>
        </w:rPr>
      </w:pPr>
      <w:r w:rsidRPr="008A3A01">
        <w:rPr>
          <w:sz w:val="28"/>
          <w:szCs w:val="28"/>
        </w:rPr>
        <w:t>5. Какова достоверность содержащихся в нем сведений?</w:t>
      </w:r>
    </w:p>
    <w:p w:rsidR="009605E1" w:rsidRPr="008A3A01" w:rsidRDefault="009605E1" w:rsidP="009605E1">
      <w:pPr>
        <w:jc w:val="both"/>
        <w:rPr>
          <w:sz w:val="28"/>
          <w:szCs w:val="28"/>
        </w:rPr>
      </w:pPr>
      <w:r w:rsidRPr="008A3A01">
        <w:rPr>
          <w:sz w:val="28"/>
          <w:szCs w:val="28"/>
        </w:rPr>
        <w:t>6. Насколько полна закрепленная в документе информация?</w:t>
      </w:r>
    </w:p>
    <w:p w:rsidR="009605E1" w:rsidRPr="008A3A01" w:rsidRDefault="009605E1" w:rsidP="009605E1">
      <w:pPr>
        <w:jc w:val="both"/>
        <w:rPr>
          <w:sz w:val="28"/>
          <w:szCs w:val="28"/>
        </w:rPr>
      </w:pPr>
      <w:r w:rsidRPr="008A3A01">
        <w:rPr>
          <w:sz w:val="28"/>
          <w:szCs w:val="28"/>
        </w:rPr>
        <w:t>7. Каковы цели создания документа?</w:t>
      </w:r>
    </w:p>
    <w:p w:rsidR="009605E1" w:rsidRPr="008A3A01" w:rsidRDefault="009605E1" w:rsidP="009605E1">
      <w:pPr>
        <w:jc w:val="both"/>
        <w:rPr>
          <w:sz w:val="28"/>
          <w:szCs w:val="28"/>
        </w:rPr>
      </w:pPr>
      <w:r w:rsidRPr="008A3A01">
        <w:rPr>
          <w:sz w:val="28"/>
          <w:szCs w:val="28"/>
        </w:rPr>
        <w:t>Например, исследователь анализирует документ, содержащий данные государственной статистической отчётности по какой-либо заболеваемости в Иркутской области. Следует иметь в виду, что эти данные являются неполными, т.к. в отчётность не попали латентные (незаявленные, неучтенные) пациенты.</w:t>
      </w:r>
    </w:p>
    <w:p w:rsidR="009605E1" w:rsidRPr="008A3A01" w:rsidRDefault="009605E1" w:rsidP="009605E1">
      <w:pPr>
        <w:jc w:val="both"/>
        <w:rPr>
          <w:sz w:val="28"/>
          <w:szCs w:val="28"/>
        </w:rPr>
      </w:pPr>
      <w:r w:rsidRPr="008A3A01">
        <w:rPr>
          <w:sz w:val="28"/>
          <w:szCs w:val="28"/>
        </w:rPr>
        <w:t>При изучении документов может быть использован количественный метод, называемый контент-анализом. Его суть заключается в выделении в изучаемом документе определённых признаков (единиц анализа), подсчёте их количества и определении частоты употребления таких признаков в общем объёме имеющейся информации или в общем количестве изученных документов. Индикаторами, т.е. конкретными указателями на присутствие единиц анализа в документе, могут быть:</w:t>
      </w:r>
    </w:p>
    <w:p w:rsidR="009605E1" w:rsidRPr="008A3A01" w:rsidRDefault="009605E1" w:rsidP="009605E1">
      <w:pPr>
        <w:pStyle w:val="a3"/>
        <w:numPr>
          <w:ilvl w:val="0"/>
          <w:numId w:val="13"/>
        </w:numPr>
        <w:contextualSpacing w:val="0"/>
        <w:jc w:val="both"/>
        <w:rPr>
          <w:sz w:val="28"/>
          <w:szCs w:val="28"/>
        </w:rPr>
      </w:pPr>
      <w:r w:rsidRPr="008A3A01">
        <w:rPr>
          <w:sz w:val="28"/>
          <w:szCs w:val="28"/>
        </w:rPr>
        <w:t>употребленные в тексте понятия, события, наименования, данные, имена собственные, устойчивые словосочетания;</w:t>
      </w:r>
    </w:p>
    <w:p w:rsidR="009605E1" w:rsidRPr="008A3A01" w:rsidRDefault="009605E1" w:rsidP="009605E1">
      <w:pPr>
        <w:pStyle w:val="a3"/>
        <w:numPr>
          <w:ilvl w:val="0"/>
          <w:numId w:val="13"/>
        </w:numPr>
        <w:contextualSpacing w:val="0"/>
        <w:jc w:val="both"/>
        <w:rPr>
          <w:sz w:val="28"/>
          <w:szCs w:val="28"/>
        </w:rPr>
      </w:pPr>
      <w:r w:rsidRPr="008A3A01">
        <w:rPr>
          <w:sz w:val="28"/>
          <w:szCs w:val="28"/>
        </w:rPr>
        <w:t>предложения (утверждения, вопросы, оценки и т.п.);</w:t>
      </w:r>
    </w:p>
    <w:p w:rsidR="009605E1" w:rsidRPr="008A3A01" w:rsidRDefault="009605E1" w:rsidP="009605E1">
      <w:pPr>
        <w:pStyle w:val="a3"/>
        <w:numPr>
          <w:ilvl w:val="0"/>
          <w:numId w:val="13"/>
        </w:numPr>
        <w:contextualSpacing w:val="0"/>
        <w:jc w:val="both"/>
        <w:rPr>
          <w:sz w:val="28"/>
          <w:szCs w:val="28"/>
        </w:rPr>
      </w:pPr>
      <w:r w:rsidRPr="008A3A01">
        <w:rPr>
          <w:sz w:val="28"/>
          <w:szCs w:val="28"/>
        </w:rPr>
        <w:t>совокупность высказываний на определенную тему.</w:t>
      </w:r>
    </w:p>
    <w:p w:rsidR="009605E1" w:rsidRPr="008A3A01" w:rsidRDefault="009605E1" w:rsidP="009605E1">
      <w:pPr>
        <w:jc w:val="both"/>
        <w:rPr>
          <w:sz w:val="28"/>
          <w:szCs w:val="28"/>
        </w:rPr>
      </w:pPr>
      <w:r w:rsidRPr="008A3A01">
        <w:rPr>
          <w:sz w:val="28"/>
          <w:szCs w:val="28"/>
        </w:rPr>
        <w:t>Для количественного анализа составляют вопросник, содержащий набор вопросов на определённую тему, ответы на которые могут быть получены из изучаемых документов.</w:t>
      </w:r>
    </w:p>
    <w:p w:rsidR="009605E1" w:rsidRPr="008A3A01" w:rsidRDefault="009605E1" w:rsidP="009605E1">
      <w:pPr>
        <w:jc w:val="both"/>
        <w:rPr>
          <w:sz w:val="28"/>
          <w:szCs w:val="28"/>
        </w:rPr>
      </w:pPr>
      <w:r w:rsidRPr="008A3A01">
        <w:rPr>
          <w:b/>
          <w:i/>
          <w:sz w:val="28"/>
          <w:szCs w:val="28"/>
        </w:rPr>
        <w:t>II. Опросы в форме анкетирования и интервью</w:t>
      </w:r>
      <w:r w:rsidRPr="008A3A01">
        <w:rPr>
          <w:sz w:val="28"/>
          <w:szCs w:val="28"/>
        </w:rPr>
        <w:t>. Важное значение имеют не только методы получения сведений, но и методы их сбора, обработки и оценки. В связи с этим в социологии выделяют методы:</w:t>
      </w:r>
    </w:p>
    <w:p w:rsidR="009605E1" w:rsidRPr="008A3A01" w:rsidRDefault="009605E1" w:rsidP="009605E1">
      <w:pPr>
        <w:pStyle w:val="a3"/>
        <w:numPr>
          <w:ilvl w:val="0"/>
          <w:numId w:val="14"/>
        </w:numPr>
        <w:contextualSpacing w:val="0"/>
        <w:jc w:val="both"/>
        <w:rPr>
          <w:sz w:val="28"/>
          <w:szCs w:val="28"/>
        </w:rPr>
      </w:pPr>
      <w:r w:rsidRPr="008A3A01">
        <w:rPr>
          <w:sz w:val="28"/>
          <w:szCs w:val="28"/>
        </w:rPr>
        <w:t>регистрации единичных событий (наблюдение, опрос, изучение документов и т.д.);</w:t>
      </w:r>
    </w:p>
    <w:p w:rsidR="009605E1" w:rsidRPr="008A3A01" w:rsidRDefault="009605E1" w:rsidP="009605E1">
      <w:pPr>
        <w:pStyle w:val="a3"/>
        <w:numPr>
          <w:ilvl w:val="0"/>
          <w:numId w:val="14"/>
        </w:numPr>
        <w:contextualSpacing w:val="0"/>
        <w:jc w:val="both"/>
        <w:rPr>
          <w:sz w:val="28"/>
          <w:szCs w:val="28"/>
        </w:rPr>
      </w:pPr>
      <w:r w:rsidRPr="008A3A01">
        <w:rPr>
          <w:sz w:val="28"/>
          <w:szCs w:val="28"/>
        </w:rPr>
        <w:t>сбора данных (сплошное, выборочное или монографическое обследование);</w:t>
      </w:r>
    </w:p>
    <w:p w:rsidR="009605E1" w:rsidRPr="008A3A01" w:rsidRDefault="009605E1" w:rsidP="009605E1">
      <w:pPr>
        <w:pStyle w:val="a3"/>
        <w:numPr>
          <w:ilvl w:val="0"/>
          <w:numId w:val="14"/>
        </w:numPr>
        <w:contextualSpacing w:val="0"/>
        <w:jc w:val="both"/>
        <w:rPr>
          <w:sz w:val="28"/>
          <w:szCs w:val="28"/>
        </w:rPr>
      </w:pPr>
      <w:r w:rsidRPr="008A3A01">
        <w:rPr>
          <w:sz w:val="28"/>
          <w:szCs w:val="28"/>
        </w:rPr>
        <w:lastRenderedPageBreak/>
        <w:t>обработки и анализа данных (описание и классификация, типологизация, системный анализ, статистический анализ и т.д.).</w:t>
      </w:r>
    </w:p>
    <w:p w:rsidR="009605E1" w:rsidRPr="008A3A01" w:rsidRDefault="009605E1" w:rsidP="009605E1">
      <w:pPr>
        <w:jc w:val="both"/>
        <w:rPr>
          <w:sz w:val="28"/>
          <w:szCs w:val="28"/>
        </w:rPr>
      </w:pPr>
      <w:r w:rsidRPr="008A3A01">
        <w:rPr>
          <w:sz w:val="28"/>
          <w:szCs w:val="28"/>
        </w:rPr>
        <w:t>Рассмотрим наиболее распространенные методы социологических исследований.</w:t>
      </w:r>
    </w:p>
    <w:p w:rsidR="009605E1" w:rsidRPr="008A3A01" w:rsidRDefault="009605E1" w:rsidP="009605E1">
      <w:pPr>
        <w:jc w:val="both"/>
        <w:rPr>
          <w:sz w:val="28"/>
          <w:szCs w:val="28"/>
        </w:rPr>
      </w:pPr>
      <w:r w:rsidRPr="008A3A01">
        <w:rPr>
          <w:i/>
          <w:sz w:val="28"/>
          <w:szCs w:val="28"/>
        </w:rPr>
        <w:t>Методы опроса</w:t>
      </w:r>
      <w:r w:rsidRPr="008A3A01">
        <w:rPr>
          <w:sz w:val="28"/>
          <w:szCs w:val="28"/>
        </w:rPr>
        <w:t>. Опрос может проводиться:</w:t>
      </w:r>
    </w:p>
    <w:p w:rsidR="009605E1" w:rsidRPr="008A3A01" w:rsidRDefault="009605E1" w:rsidP="009605E1">
      <w:pPr>
        <w:jc w:val="both"/>
        <w:rPr>
          <w:sz w:val="28"/>
          <w:szCs w:val="28"/>
        </w:rPr>
      </w:pPr>
      <w:r w:rsidRPr="008A3A01">
        <w:rPr>
          <w:sz w:val="28"/>
          <w:szCs w:val="28"/>
        </w:rPr>
        <w:t xml:space="preserve">a) заочно путём распространения, сбора и обработки анкет (анкетирования), либо очно в форме беседы с опрашиваемым (интервьюирования). </w:t>
      </w:r>
    </w:p>
    <w:p w:rsidR="009605E1" w:rsidRPr="008A3A01" w:rsidRDefault="009605E1" w:rsidP="009605E1">
      <w:pPr>
        <w:jc w:val="both"/>
        <w:rPr>
          <w:sz w:val="28"/>
          <w:szCs w:val="28"/>
        </w:rPr>
      </w:pPr>
      <w:r w:rsidRPr="008A3A01">
        <w:rPr>
          <w:sz w:val="28"/>
          <w:szCs w:val="28"/>
        </w:rPr>
        <w:t>б) очный метод опроса требует разработки анкеты. Обычно она состоит из следующих частей:</w:t>
      </w:r>
    </w:p>
    <w:p w:rsidR="009605E1" w:rsidRPr="008A3A01" w:rsidRDefault="009605E1" w:rsidP="009605E1">
      <w:pPr>
        <w:pStyle w:val="a3"/>
        <w:numPr>
          <w:ilvl w:val="0"/>
          <w:numId w:val="15"/>
        </w:numPr>
        <w:contextualSpacing w:val="0"/>
        <w:jc w:val="both"/>
        <w:rPr>
          <w:sz w:val="28"/>
          <w:szCs w:val="28"/>
        </w:rPr>
      </w:pPr>
      <w:r w:rsidRPr="008A3A01">
        <w:rPr>
          <w:sz w:val="28"/>
          <w:szCs w:val="28"/>
        </w:rPr>
        <w:t>преамбулы (вводной части), в которой указывается, кто проводит опрос, с какой целью, даётся инструкция по заполнению анкеты и её возврату, гарантия анонимности и высказывается благодарность за ответы;</w:t>
      </w:r>
    </w:p>
    <w:p w:rsidR="009605E1" w:rsidRPr="008A3A01" w:rsidRDefault="009605E1" w:rsidP="009605E1">
      <w:pPr>
        <w:pStyle w:val="a3"/>
        <w:numPr>
          <w:ilvl w:val="0"/>
          <w:numId w:val="15"/>
        </w:numPr>
        <w:contextualSpacing w:val="0"/>
        <w:jc w:val="both"/>
        <w:rPr>
          <w:sz w:val="28"/>
          <w:szCs w:val="28"/>
        </w:rPr>
      </w:pPr>
      <w:r w:rsidRPr="008A3A01">
        <w:rPr>
          <w:sz w:val="28"/>
          <w:szCs w:val="28"/>
        </w:rPr>
        <w:t>паспортички (демографической части), содержащей вопросы по социально-демографической характеристике респондентов. Иногда эти вопросы помещают в конце анкеты;</w:t>
      </w:r>
    </w:p>
    <w:p w:rsidR="009605E1" w:rsidRPr="008A3A01" w:rsidRDefault="009605E1" w:rsidP="009605E1">
      <w:pPr>
        <w:pStyle w:val="a3"/>
        <w:numPr>
          <w:ilvl w:val="0"/>
          <w:numId w:val="15"/>
        </w:numPr>
        <w:contextualSpacing w:val="0"/>
        <w:jc w:val="both"/>
        <w:rPr>
          <w:sz w:val="28"/>
          <w:szCs w:val="28"/>
        </w:rPr>
      </w:pPr>
      <w:r w:rsidRPr="008A3A01">
        <w:rPr>
          <w:sz w:val="28"/>
          <w:szCs w:val="28"/>
        </w:rPr>
        <w:t>контактных вопросов, позволяющих заинтересовать респондента и ввести его в изучаемую проблему;</w:t>
      </w:r>
    </w:p>
    <w:p w:rsidR="009605E1" w:rsidRPr="008A3A01" w:rsidRDefault="009605E1" w:rsidP="009605E1">
      <w:pPr>
        <w:pStyle w:val="a3"/>
        <w:numPr>
          <w:ilvl w:val="0"/>
          <w:numId w:val="15"/>
        </w:numPr>
        <w:contextualSpacing w:val="0"/>
        <w:jc w:val="both"/>
        <w:rPr>
          <w:sz w:val="28"/>
          <w:szCs w:val="28"/>
        </w:rPr>
      </w:pPr>
      <w:r w:rsidRPr="008A3A01">
        <w:rPr>
          <w:sz w:val="28"/>
          <w:szCs w:val="28"/>
        </w:rPr>
        <w:t>основных вопросов, с помощью которых собирают ту информацию, ради которой проводят исследование;</w:t>
      </w:r>
    </w:p>
    <w:p w:rsidR="009605E1" w:rsidRPr="008A3A01" w:rsidRDefault="009605E1" w:rsidP="009605E1">
      <w:pPr>
        <w:pStyle w:val="a3"/>
        <w:numPr>
          <w:ilvl w:val="0"/>
          <w:numId w:val="15"/>
        </w:numPr>
        <w:contextualSpacing w:val="0"/>
        <w:jc w:val="both"/>
        <w:rPr>
          <w:sz w:val="28"/>
          <w:szCs w:val="28"/>
        </w:rPr>
      </w:pPr>
      <w:r w:rsidRPr="008A3A01">
        <w:rPr>
          <w:sz w:val="28"/>
          <w:szCs w:val="28"/>
        </w:rPr>
        <w:t>заключительных вопросов, предоставляющих возможность опрашиваемому свободно высказаться по теме исследования.</w:t>
      </w:r>
    </w:p>
    <w:p w:rsidR="009605E1" w:rsidRPr="008A3A01" w:rsidRDefault="009605E1" w:rsidP="009605E1">
      <w:pPr>
        <w:jc w:val="both"/>
        <w:rPr>
          <w:sz w:val="28"/>
          <w:szCs w:val="28"/>
        </w:rPr>
      </w:pPr>
      <w:r w:rsidRPr="008A3A01">
        <w:rPr>
          <w:sz w:val="28"/>
          <w:szCs w:val="28"/>
        </w:rPr>
        <w:t>Помимо перечисленных вопросов в анкету могут быть включены:</w:t>
      </w:r>
    </w:p>
    <w:p w:rsidR="009605E1" w:rsidRPr="008A3A01" w:rsidRDefault="009605E1" w:rsidP="009605E1">
      <w:pPr>
        <w:pStyle w:val="a3"/>
        <w:numPr>
          <w:ilvl w:val="0"/>
          <w:numId w:val="16"/>
        </w:numPr>
        <w:contextualSpacing w:val="0"/>
        <w:jc w:val="both"/>
        <w:rPr>
          <w:sz w:val="28"/>
          <w:szCs w:val="28"/>
        </w:rPr>
      </w:pPr>
      <w:r w:rsidRPr="008A3A01">
        <w:rPr>
          <w:sz w:val="28"/>
          <w:szCs w:val="28"/>
        </w:rPr>
        <w:t>контрольные вопросы, которые применяются для проверки правдивости ответов, а также для уточнения и дополнения сведений, получаемых из ответов на основные вопросы;</w:t>
      </w:r>
    </w:p>
    <w:p w:rsidR="009605E1" w:rsidRPr="008A3A01" w:rsidRDefault="009605E1" w:rsidP="009605E1">
      <w:pPr>
        <w:pStyle w:val="a3"/>
        <w:numPr>
          <w:ilvl w:val="0"/>
          <w:numId w:val="16"/>
        </w:numPr>
        <w:contextualSpacing w:val="0"/>
        <w:jc w:val="both"/>
        <w:rPr>
          <w:sz w:val="28"/>
          <w:szCs w:val="28"/>
        </w:rPr>
      </w:pPr>
      <w:r w:rsidRPr="008A3A01">
        <w:rPr>
          <w:sz w:val="28"/>
          <w:szCs w:val="28"/>
        </w:rPr>
        <w:t>вопросы-фильтры, которые предназначены для проверки того, относится ли респондент к группе людей, подлежащих опросу компетентен ли он.</w:t>
      </w:r>
    </w:p>
    <w:p w:rsidR="009605E1" w:rsidRPr="008A3A01" w:rsidRDefault="009605E1" w:rsidP="009605E1">
      <w:pPr>
        <w:jc w:val="both"/>
        <w:rPr>
          <w:sz w:val="28"/>
          <w:szCs w:val="28"/>
        </w:rPr>
      </w:pPr>
      <w:r w:rsidRPr="008A3A01">
        <w:rPr>
          <w:sz w:val="28"/>
          <w:szCs w:val="28"/>
        </w:rPr>
        <w:t xml:space="preserve">Имеет значение порядок расположения вопросов. Они должны располагаться в логической последовательности. Социологи рекомендуют в начале анкеты ставить простые вопросы, в середине </w:t>
      </w:r>
      <w:r w:rsidRPr="008A3A01">
        <w:rPr>
          <w:sz w:val="28"/>
          <w:szCs w:val="28"/>
        </w:rPr>
        <w:sym w:font="Symbol" w:char="F02D"/>
      </w:r>
      <w:r w:rsidRPr="008A3A01">
        <w:rPr>
          <w:sz w:val="28"/>
          <w:szCs w:val="28"/>
        </w:rPr>
        <w:t xml:space="preserve"> сложные, трудные, деликатные. Затем сложность вопросов убывает. В анкете не должно быть ненужных или наводящих вопросов. Следует продумать содержание, форму и порядок не только вопросов, но и ответов на них.</w:t>
      </w:r>
    </w:p>
    <w:p w:rsidR="009605E1" w:rsidRPr="008A3A01" w:rsidRDefault="009605E1" w:rsidP="009605E1">
      <w:pPr>
        <w:jc w:val="both"/>
        <w:rPr>
          <w:sz w:val="28"/>
          <w:szCs w:val="28"/>
        </w:rPr>
      </w:pPr>
      <w:r w:rsidRPr="008A3A01">
        <w:rPr>
          <w:sz w:val="28"/>
          <w:szCs w:val="28"/>
        </w:rPr>
        <w:t>В зависимости от формы ответов различают вопросы:</w:t>
      </w:r>
    </w:p>
    <w:p w:rsidR="009605E1" w:rsidRPr="008A3A01" w:rsidRDefault="009605E1" w:rsidP="009605E1">
      <w:pPr>
        <w:pStyle w:val="a3"/>
        <w:numPr>
          <w:ilvl w:val="3"/>
          <w:numId w:val="17"/>
        </w:numPr>
        <w:ind w:left="567"/>
        <w:contextualSpacing w:val="0"/>
        <w:jc w:val="both"/>
        <w:rPr>
          <w:sz w:val="28"/>
          <w:szCs w:val="28"/>
        </w:rPr>
      </w:pPr>
      <w:r w:rsidRPr="008A3A01">
        <w:rPr>
          <w:i/>
          <w:sz w:val="28"/>
          <w:szCs w:val="28"/>
        </w:rPr>
        <w:t>Закрытые вопросы</w:t>
      </w:r>
      <w:r w:rsidRPr="008A3A01">
        <w:rPr>
          <w:sz w:val="28"/>
          <w:szCs w:val="28"/>
        </w:rPr>
        <w:t>:</w:t>
      </w:r>
    </w:p>
    <w:p w:rsidR="009605E1" w:rsidRPr="008A3A01" w:rsidRDefault="009605E1" w:rsidP="009605E1">
      <w:pPr>
        <w:pStyle w:val="a3"/>
        <w:numPr>
          <w:ilvl w:val="0"/>
          <w:numId w:val="18"/>
        </w:numPr>
        <w:contextualSpacing w:val="0"/>
        <w:jc w:val="both"/>
        <w:rPr>
          <w:sz w:val="28"/>
          <w:szCs w:val="28"/>
        </w:rPr>
      </w:pPr>
      <w:r w:rsidRPr="008A3A01">
        <w:rPr>
          <w:sz w:val="28"/>
          <w:szCs w:val="28"/>
        </w:rPr>
        <w:t xml:space="preserve">с альтернативными ответами типа «да </w:t>
      </w:r>
      <w:r w:rsidRPr="008A3A01">
        <w:rPr>
          <w:sz w:val="28"/>
          <w:szCs w:val="28"/>
        </w:rPr>
        <w:sym w:font="Symbol" w:char="F02D"/>
      </w:r>
      <w:r w:rsidRPr="008A3A01">
        <w:rPr>
          <w:sz w:val="28"/>
          <w:szCs w:val="28"/>
        </w:rPr>
        <w:t xml:space="preserve"> нет» (иногда с добавлением «не знаю»);</w:t>
      </w:r>
    </w:p>
    <w:p w:rsidR="009605E1" w:rsidRPr="008A3A01" w:rsidRDefault="009605E1" w:rsidP="009605E1">
      <w:pPr>
        <w:pStyle w:val="a3"/>
        <w:numPr>
          <w:ilvl w:val="0"/>
          <w:numId w:val="18"/>
        </w:numPr>
        <w:contextualSpacing w:val="0"/>
        <w:jc w:val="both"/>
        <w:rPr>
          <w:sz w:val="28"/>
          <w:szCs w:val="28"/>
        </w:rPr>
      </w:pPr>
      <w:r w:rsidRPr="008A3A01">
        <w:rPr>
          <w:sz w:val="28"/>
          <w:szCs w:val="28"/>
        </w:rPr>
        <w:t>со шкальными ответами, например, для оценки интенсивности какого-либо явления в баллах;</w:t>
      </w:r>
    </w:p>
    <w:p w:rsidR="009605E1" w:rsidRPr="008A3A01" w:rsidRDefault="009605E1" w:rsidP="009605E1">
      <w:pPr>
        <w:pStyle w:val="a3"/>
        <w:numPr>
          <w:ilvl w:val="0"/>
          <w:numId w:val="18"/>
        </w:numPr>
        <w:contextualSpacing w:val="0"/>
        <w:jc w:val="both"/>
        <w:rPr>
          <w:sz w:val="28"/>
          <w:szCs w:val="28"/>
        </w:rPr>
      </w:pPr>
      <w:r w:rsidRPr="008A3A01">
        <w:rPr>
          <w:sz w:val="28"/>
          <w:szCs w:val="28"/>
        </w:rPr>
        <w:t>с ответами-меню, из списка которых можно выбрать один или несколько ответов.</w:t>
      </w:r>
    </w:p>
    <w:p w:rsidR="009605E1" w:rsidRPr="008A3A01" w:rsidRDefault="009605E1" w:rsidP="009605E1">
      <w:pPr>
        <w:pStyle w:val="a3"/>
        <w:numPr>
          <w:ilvl w:val="3"/>
          <w:numId w:val="17"/>
        </w:numPr>
        <w:ind w:left="567"/>
        <w:contextualSpacing w:val="0"/>
        <w:jc w:val="both"/>
        <w:rPr>
          <w:sz w:val="28"/>
          <w:szCs w:val="28"/>
        </w:rPr>
      </w:pPr>
      <w:r w:rsidRPr="008A3A01">
        <w:rPr>
          <w:i/>
          <w:sz w:val="28"/>
          <w:szCs w:val="28"/>
        </w:rPr>
        <w:lastRenderedPageBreak/>
        <w:t>Открытые вопросы</w:t>
      </w:r>
      <w:r w:rsidRPr="008A3A01">
        <w:rPr>
          <w:sz w:val="28"/>
          <w:szCs w:val="28"/>
        </w:rPr>
        <w:t>, которые не содержат ответов, и респондент может дать любой, какой пожелает.</w:t>
      </w:r>
    </w:p>
    <w:p w:rsidR="009605E1" w:rsidRPr="008A3A01" w:rsidRDefault="009605E1" w:rsidP="009605E1">
      <w:pPr>
        <w:pStyle w:val="a3"/>
        <w:numPr>
          <w:ilvl w:val="3"/>
          <w:numId w:val="17"/>
        </w:numPr>
        <w:ind w:left="567"/>
        <w:contextualSpacing w:val="0"/>
        <w:jc w:val="both"/>
        <w:rPr>
          <w:sz w:val="28"/>
          <w:szCs w:val="28"/>
        </w:rPr>
      </w:pPr>
      <w:r w:rsidRPr="008A3A01">
        <w:rPr>
          <w:i/>
          <w:sz w:val="28"/>
          <w:szCs w:val="28"/>
        </w:rPr>
        <w:t>Полузакрытые вопросы</w:t>
      </w:r>
      <w:r w:rsidRPr="008A3A01">
        <w:rPr>
          <w:sz w:val="28"/>
          <w:szCs w:val="28"/>
        </w:rPr>
        <w:t>, имеющие неполный перечень ответов, и опрашиваемый может ответить на них в строке «другое (иное)».</w:t>
      </w:r>
    </w:p>
    <w:p w:rsidR="009605E1" w:rsidRPr="008A3A01" w:rsidRDefault="009605E1" w:rsidP="009605E1">
      <w:pPr>
        <w:jc w:val="both"/>
        <w:rPr>
          <w:sz w:val="28"/>
          <w:szCs w:val="28"/>
        </w:rPr>
      </w:pPr>
      <w:r w:rsidRPr="008A3A01">
        <w:rPr>
          <w:sz w:val="28"/>
          <w:szCs w:val="28"/>
        </w:rPr>
        <w:t>Для проверки правильности составления анкеты проводится пробный (пилотажный) опрос. Он состоит в том, что анкета размножается в небольшом количестве и распространяется среди специально подобранных типичных респондентов. Если окажется, что, например, многие отказались ответить на вопросы анкеты, либо среди опрошенных большой процент ответивших «не знаю (затрудняюсь ответить)» или вообще отсутствуют ответы на вопросы, то придётся пересмотреть формулировки этих вопросов и ответов, либо исключить их.</w:t>
      </w:r>
    </w:p>
    <w:p w:rsidR="009605E1" w:rsidRPr="008A3A01" w:rsidRDefault="009605E1" w:rsidP="009605E1">
      <w:pPr>
        <w:jc w:val="both"/>
        <w:rPr>
          <w:sz w:val="28"/>
          <w:szCs w:val="28"/>
        </w:rPr>
      </w:pPr>
      <w:r w:rsidRPr="008A3A01">
        <w:rPr>
          <w:sz w:val="28"/>
          <w:szCs w:val="28"/>
        </w:rPr>
        <w:t>После пилотажа можно приступить к массовому опросу. Анкеты могут быть разосланы по почте (количество возвратившихся анкет около 30%) или непосредственно розданы респондентам (возвращается около 90%).</w:t>
      </w:r>
    </w:p>
    <w:p w:rsidR="009605E1" w:rsidRPr="008A3A01" w:rsidRDefault="009605E1" w:rsidP="009605E1">
      <w:pPr>
        <w:jc w:val="both"/>
        <w:rPr>
          <w:sz w:val="28"/>
          <w:szCs w:val="28"/>
        </w:rPr>
      </w:pPr>
      <w:r w:rsidRPr="008A3A01">
        <w:rPr>
          <w:i/>
          <w:sz w:val="28"/>
          <w:szCs w:val="28"/>
        </w:rPr>
        <w:t>Интервью</w:t>
      </w:r>
      <w:r w:rsidRPr="008A3A01">
        <w:rPr>
          <w:sz w:val="28"/>
          <w:szCs w:val="28"/>
        </w:rPr>
        <w:t xml:space="preserve"> </w:t>
      </w:r>
      <w:r w:rsidRPr="008A3A01">
        <w:rPr>
          <w:sz w:val="28"/>
          <w:szCs w:val="28"/>
        </w:rPr>
        <w:sym w:font="Symbol" w:char="F02D"/>
      </w:r>
      <w:r w:rsidRPr="008A3A01">
        <w:rPr>
          <w:sz w:val="28"/>
          <w:szCs w:val="28"/>
        </w:rPr>
        <w:t xml:space="preserve"> это беседа интервьюера с респондентом по определённому плану. Интервью может проводить сам исследователь или его помощники. Интервьюер, пользуясь вопросником, планом, бланком или карточкой, задаёт вопросы, направляет беседу, фиксирует ответы опрашиваемых.</w:t>
      </w:r>
    </w:p>
    <w:p w:rsidR="009605E1" w:rsidRPr="008A3A01" w:rsidRDefault="009605E1" w:rsidP="009605E1">
      <w:pPr>
        <w:jc w:val="both"/>
        <w:rPr>
          <w:sz w:val="28"/>
          <w:szCs w:val="28"/>
        </w:rPr>
      </w:pPr>
      <w:r w:rsidRPr="008A3A01">
        <w:rPr>
          <w:sz w:val="28"/>
          <w:szCs w:val="28"/>
        </w:rPr>
        <w:t>Интервьюирование может быть:</w:t>
      </w:r>
    </w:p>
    <w:p w:rsidR="009605E1" w:rsidRPr="008A3A01" w:rsidRDefault="009605E1" w:rsidP="009605E1">
      <w:pPr>
        <w:pStyle w:val="a3"/>
        <w:numPr>
          <w:ilvl w:val="0"/>
          <w:numId w:val="20"/>
        </w:numPr>
        <w:contextualSpacing w:val="0"/>
        <w:jc w:val="both"/>
        <w:rPr>
          <w:sz w:val="28"/>
          <w:szCs w:val="28"/>
        </w:rPr>
      </w:pPr>
      <w:r w:rsidRPr="008A3A01">
        <w:rPr>
          <w:i/>
          <w:sz w:val="28"/>
          <w:szCs w:val="28"/>
        </w:rPr>
        <w:t>Стандартизированное (формальное) интервью</w:t>
      </w:r>
      <w:r w:rsidRPr="008A3A01">
        <w:rPr>
          <w:sz w:val="28"/>
          <w:szCs w:val="28"/>
        </w:rPr>
        <w:t xml:space="preserve"> осуществляется по закрытым вопросам, и интервьюеру остаётся лишь пометить ответ подчеркиванием, крестиком либо записать его в балльной системе (1, 2, 3 и т.д.).</w:t>
      </w:r>
    </w:p>
    <w:p w:rsidR="009605E1" w:rsidRPr="008A3A01" w:rsidRDefault="009605E1" w:rsidP="009605E1">
      <w:pPr>
        <w:pStyle w:val="a3"/>
        <w:numPr>
          <w:ilvl w:val="0"/>
          <w:numId w:val="19"/>
        </w:numPr>
        <w:contextualSpacing w:val="0"/>
        <w:jc w:val="both"/>
        <w:rPr>
          <w:sz w:val="28"/>
          <w:szCs w:val="28"/>
        </w:rPr>
      </w:pPr>
      <w:r w:rsidRPr="008A3A01">
        <w:rPr>
          <w:i/>
          <w:sz w:val="28"/>
          <w:szCs w:val="28"/>
        </w:rPr>
        <w:t>Свободное интервью</w:t>
      </w:r>
      <w:r w:rsidRPr="008A3A01">
        <w:rPr>
          <w:sz w:val="28"/>
          <w:szCs w:val="28"/>
        </w:rPr>
        <w:t xml:space="preserve"> </w:t>
      </w:r>
      <w:r w:rsidRPr="008A3A01">
        <w:rPr>
          <w:sz w:val="28"/>
          <w:szCs w:val="28"/>
        </w:rPr>
        <w:sym w:font="Symbol" w:char="F02D"/>
      </w:r>
      <w:r w:rsidRPr="008A3A01">
        <w:rPr>
          <w:sz w:val="28"/>
          <w:szCs w:val="28"/>
        </w:rPr>
        <w:t xml:space="preserve"> это беседа с респондентом по определённому кругу вопросов, по которым ему предоставляется свобода ответов.</w:t>
      </w:r>
    </w:p>
    <w:p w:rsidR="009605E1" w:rsidRPr="008A3A01" w:rsidRDefault="009605E1" w:rsidP="009605E1">
      <w:pPr>
        <w:jc w:val="both"/>
        <w:rPr>
          <w:sz w:val="28"/>
          <w:szCs w:val="28"/>
        </w:rPr>
      </w:pPr>
      <w:r w:rsidRPr="008A3A01">
        <w:rPr>
          <w:sz w:val="28"/>
          <w:szCs w:val="28"/>
        </w:rPr>
        <w:t>По процедуре проведения различают интервью:</w:t>
      </w:r>
    </w:p>
    <w:p w:rsidR="009605E1" w:rsidRPr="008A3A01" w:rsidRDefault="009605E1" w:rsidP="009605E1">
      <w:pPr>
        <w:pStyle w:val="a3"/>
        <w:numPr>
          <w:ilvl w:val="0"/>
          <w:numId w:val="21"/>
        </w:numPr>
        <w:contextualSpacing w:val="0"/>
        <w:jc w:val="both"/>
        <w:rPr>
          <w:sz w:val="28"/>
          <w:szCs w:val="28"/>
        </w:rPr>
      </w:pPr>
      <w:r w:rsidRPr="008A3A01">
        <w:rPr>
          <w:sz w:val="28"/>
          <w:szCs w:val="28"/>
        </w:rPr>
        <w:t>панельное, т.е. многократное с одними и теми же лицами по одним и тем же вопросам через определенные промежутки времени;</w:t>
      </w:r>
    </w:p>
    <w:p w:rsidR="009605E1" w:rsidRPr="008A3A01" w:rsidRDefault="009605E1" w:rsidP="009605E1">
      <w:pPr>
        <w:pStyle w:val="a3"/>
        <w:numPr>
          <w:ilvl w:val="0"/>
          <w:numId w:val="21"/>
        </w:numPr>
        <w:contextualSpacing w:val="0"/>
        <w:jc w:val="both"/>
        <w:rPr>
          <w:sz w:val="28"/>
          <w:szCs w:val="28"/>
        </w:rPr>
      </w:pPr>
      <w:r w:rsidRPr="008A3A01">
        <w:rPr>
          <w:sz w:val="28"/>
          <w:szCs w:val="28"/>
        </w:rPr>
        <w:t>клиническое, т.е. длительное, глубокое;</w:t>
      </w:r>
    </w:p>
    <w:p w:rsidR="009605E1" w:rsidRPr="008A3A01" w:rsidRDefault="009605E1" w:rsidP="009605E1">
      <w:pPr>
        <w:pStyle w:val="a3"/>
        <w:numPr>
          <w:ilvl w:val="0"/>
          <w:numId w:val="21"/>
        </w:numPr>
        <w:contextualSpacing w:val="0"/>
        <w:jc w:val="both"/>
        <w:rPr>
          <w:sz w:val="28"/>
          <w:szCs w:val="28"/>
        </w:rPr>
      </w:pPr>
      <w:r w:rsidRPr="008A3A01">
        <w:rPr>
          <w:sz w:val="28"/>
          <w:szCs w:val="28"/>
        </w:rPr>
        <w:t>фокусированное, т.е. кратковременное по какому-либо конкретному вопросу.</w:t>
      </w:r>
    </w:p>
    <w:p w:rsidR="009605E1" w:rsidRPr="008A3A01" w:rsidRDefault="009605E1" w:rsidP="009605E1">
      <w:pPr>
        <w:jc w:val="both"/>
        <w:rPr>
          <w:sz w:val="28"/>
          <w:szCs w:val="28"/>
        </w:rPr>
      </w:pPr>
      <w:r w:rsidRPr="008A3A01">
        <w:rPr>
          <w:b/>
          <w:i/>
          <w:sz w:val="28"/>
          <w:szCs w:val="28"/>
        </w:rPr>
        <w:t>III. Метод экспертных оценок</w:t>
      </w:r>
      <w:r w:rsidRPr="008A3A01">
        <w:rPr>
          <w:sz w:val="28"/>
          <w:szCs w:val="28"/>
        </w:rPr>
        <w:t xml:space="preserve"> </w:t>
      </w:r>
      <w:r w:rsidRPr="008A3A01">
        <w:rPr>
          <w:sz w:val="28"/>
          <w:szCs w:val="28"/>
        </w:rPr>
        <w:sym w:font="Symbol" w:char="F02D"/>
      </w:r>
      <w:r w:rsidRPr="008A3A01">
        <w:rPr>
          <w:sz w:val="28"/>
          <w:szCs w:val="28"/>
        </w:rPr>
        <w:t xml:space="preserve"> метод с помощью которого изучают мнение специалистов, обладающих глубокими знаниями и практическим опытом в определённой сфере. В качестве экспертов отбираются как научные, так и практические работники (не более 20-30 человек). Для определения их компетентности применяются следующие способы:</w:t>
      </w:r>
    </w:p>
    <w:p w:rsidR="009605E1" w:rsidRPr="008A3A01" w:rsidRDefault="009605E1" w:rsidP="009605E1">
      <w:pPr>
        <w:pStyle w:val="a3"/>
        <w:numPr>
          <w:ilvl w:val="0"/>
          <w:numId w:val="22"/>
        </w:numPr>
        <w:contextualSpacing w:val="0"/>
        <w:jc w:val="both"/>
        <w:rPr>
          <w:sz w:val="28"/>
          <w:szCs w:val="28"/>
        </w:rPr>
      </w:pPr>
      <w:r w:rsidRPr="008A3A01">
        <w:rPr>
          <w:sz w:val="28"/>
          <w:szCs w:val="28"/>
        </w:rPr>
        <w:t>эвристический (интуитивные оценки, даваемые самими экспертами друг другу);</w:t>
      </w:r>
    </w:p>
    <w:p w:rsidR="009605E1" w:rsidRPr="008A3A01" w:rsidRDefault="009605E1" w:rsidP="009605E1">
      <w:pPr>
        <w:pStyle w:val="a3"/>
        <w:numPr>
          <w:ilvl w:val="0"/>
          <w:numId w:val="22"/>
        </w:numPr>
        <w:contextualSpacing w:val="0"/>
        <w:jc w:val="both"/>
        <w:rPr>
          <w:sz w:val="28"/>
          <w:szCs w:val="28"/>
        </w:rPr>
      </w:pPr>
      <w:r w:rsidRPr="008A3A01">
        <w:rPr>
          <w:sz w:val="28"/>
          <w:szCs w:val="28"/>
        </w:rPr>
        <w:t>статистический (оценки, полученные путём анализа суждений экспертов по изучаемому вопросу);</w:t>
      </w:r>
    </w:p>
    <w:p w:rsidR="009605E1" w:rsidRPr="008A3A01" w:rsidRDefault="009605E1" w:rsidP="009605E1">
      <w:pPr>
        <w:pStyle w:val="a3"/>
        <w:numPr>
          <w:ilvl w:val="0"/>
          <w:numId w:val="22"/>
        </w:numPr>
        <w:contextualSpacing w:val="0"/>
        <w:jc w:val="both"/>
        <w:rPr>
          <w:sz w:val="28"/>
          <w:szCs w:val="28"/>
        </w:rPr>
      </w:pPr>
      <w:r w:rsidRPr="008A3A01">
        <w:rPr>
          <w:sz w:val="28"/>
          <w:szCs w:val="28"/>
        </w:rPr>
        <w:t>тестовый (оценки, полученные путём тестовых испытаний экспертов);</w:t>
      </w:r>
    </w:p>
    <w:p w:rsidR="009605E1" w:rsidRPr="008A3A01" w:rsidRDefault="009605E1" w:rsidP="009605E1">
      <w:pPr>
        <w:pStyle w:val="a3"/>
        <w:numPr>
          <w:ilvl w:val="0"/>
          <w:numId w:val="22"/>
        </w:numPr>
        <w:contextualSpacing w:val="0"/>
        <w:jc w:val="both"/>
        <w:rPr>
          <w:sz w:val="28"/>
          <w:szCs w:val="28"/>
        </w:rPr>
      </w:pPr>
      <w:r w:rsidRPr="008A3A01">
        <w:rPr>
          <w:sz w:val="28"/>
          <w:szCs w:val="28"/>
        </w:rPr>
        <w:t>документальный (оценки, полученные путём изучения материалов, характеризующих экспертов);</w:t>
      </w:r>
    </w:p>
    <w:p w:rsidR="009605E1" w:rsidRPr="008A3A01" w:rsidRDefault="009605E1" w:rsidP="009605E1">
      <w:pPr>
        <w:pStyle w:val="a3"/>
        <w:numPr>
          <w:ilvl w:val="0"/>
          <w:numId w:val="22"/>
        </w:numPr>
        <w:contextualSpacing w:val="0"/>
        <w:jc w:val="both"/>
        <w:rPr>
          <w:sz w:val="28"/>
          <w:szCs w:val="28"/>
        </w:rPr>
      </w:pPr>
      <w:r w:rsidRPr="008A3A01">
        <w:rPr>
          <w:sz w:val="28"/>
          <w:szCs w:val="28"/>
        </w:rPr>
        <w:lastRenderedPageBreak/>
        <w:t>комбинированный (оценки, полученные с помощью нескольких из перечисленных способов).</w:t>
      </w:r>
    </w:p>
    <w:p w:rsidR="009605E1" w:rsidRPr="008A3A01" w:rsidRDefault="009605E1" w:rsidP="009605E1">
      <w:pPr>
        <w:jc w:val="both"/>
        <w:rPr>
          <w:sz w:val="28"/>
          <w:szCs w:val="28"/>
        </w:rPr>
      </w:pPr>
      <w:r w:rsidRPr="008A3A01">
        <w:rPr>
          <w:sz w:val="28"/>
          <w:szCs w:val="28"/>
        </w:rPr>
        <w:t>Опрос экспертов может быть:</w:t>
      </w:r>
    </w:p>
    <w:p w:rsidR="009605E1" w:rsidRPr="008A3A01" w:rsidRDefault="009605E1" w:rsidP="009605E1">
      <w:pPr>
        <w:pStyle w:val="a3"/>
        <w:numPr>
          <w:ilvl w:val="0"/>
          <w:numId w:val="24"/>
        </w:numPr>
        <w:contextualSpacing w:val="0"/>
        <w:jc w:val="both"/>
        <w:rPr>
          <w:sz w:val="28"/>
          <w:szCs w:val="28"/>
        </w:rPr>
      </w:pPr>
      <w:r w:rsidRPr="008A3A01">
        <w:rPr>
          <w:sz w:val="28"/>
          <w:szCs w:val="28"/>
        </w:rPr>
        <w:t>индивидуальным очным или заочным. Индивидуальный опрос проводится путём анкетирования или интервьюирования.</w:t>
      </w:r>
    </w:p>
    <w:p w:rsidR="009605E1" w:rsidRPr="008A3A01" w:rsidRDefault="009605E1" w:rsidP="009605E1">
      <w:pPr>
        <w:pStyle w:val="a3"/>
        <w:numPr>
          <w:ilvl w:val="0"/>
          <w:numId w:val="23"/>
        </w:numPr>
        <w:contextualSpacing w:val="0"/>
        <w:jc w:val="both"/>
        <w:rPr>
          <w:sz w:val="28"/>
          <w:szCs w:val="28"/>
        </w:rPr>
      </w:pPr>
      <w:r w:rsidRPr="008A3A01">
        <w:rPr>
          <w:sz w:val="28"/>
          <w:szCs w:val="28"/>
        </w:rPr>
        <w:t>групповым очным или заочным. Групповой опрос возможен в форме «круглого стола», в ходе которого происходит обмен мнениями между специалистами.</w:t>
      </w:r>
    </w:p>
    <w:p w:rsidR="00B71A46" w:rsidRDefault="009605E1" w:rsidP="009605E1">
      <w:r w:rsidRPr="008A3A01">
        <w:rPr>
          <w:sz w:val="28"/>
          <w:szCs w:val="28"/>
        </w:rPr>
        <w:t>При проведении исследований используются и другие методы: социометрии, тестов, биографический, психологические и логико-математические.</w:t>
      </w:r>
      <w:bookmarkStart w:id="1" w:name="_GoBack"/>
      <w:bookmarkEnd w:id="1"/>
    </w:p>
    <w:sectPr w:rsidR="00B71A4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03424"/>
    <w:multiLevelType w:val="hybridMultilevel"/>
    <w:tmpl w:val="1FB234B0"/>
    <w:lvl w:ilvl="0" w:tplc="ACBC23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6E7066E"/>
    <w:multiLevelType w:val="hybridMultilevel"/>
    <w:tmpl w:val="952417F6"/>
    <w:lvl w:ilvl="0" w:tplc="ACBC23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7631385"/>
    <w:multiLevelType w:val="hybridMultilevel"/>
    <w:tmpl w:val="3808D4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9EC4B43"/>
    <w:multiLevelType w:val="hybridMultilevel"/>
    <w:tmpl w:val="FFAACB3E"/>
    <w:lvl w:ilvl="0" w:tplc="ACBC23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C92553"/>
    <w:multiLevelType w:val="hybridMultilevel"/>
    <w:tmpl w:val="981A890E"/>
    <w:lvl w:ilvl="0" w:tplc="07BC2588">
      <w:start w:val="1"/>
      <w:numFmt w:val="russianLower"/>
      <w:lvlText w:val="%1)"/>
      <w:lvlJc w:val="left"/>
      <w:pPr>
        <w:ind w:left="720" w:hanging="360"/>
      </w:pPr>
      <w:rPr>
        <w:rFonts w:hint="default"/>
      </w:rPr>
    </w:lvl>
    <w:lvl w:ilvl="1" w:tplc="52804AEC">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E804457"/>
    <w:multiLevelType w:val="hybridMultilevel"/>
    <w:tmpl w:val="F124791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4EC213D"/>
    <w:multiLevelType w:val="hybridMultilevel"/>
    <w:tmpl w:val="AC7A345E"/>
    <w:lvl w:ilvl="0" w:tplc="ACBC23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7094C8F"/>
    <w:multiLevelType w:val="hybridMultilevel"/>
    <w:tmpl w:val="7CDC7A9C"/>
    <w:lvl w:ilvl="0" w:tplc="ACBC23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AD60765"/>
    <w:multiLevelType w:val="hybridMultilevel"/>
    <w:tmpl w:val="B6741CDC"/>
    <w:lvl w:ilvl="0" w:tplc="ACBC23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0B2568E"/>
    <w:multiLevelType w:val="hybridMultilevel"/>
    <w:tmpl w:val="8214AC84"/>
    <w:lvl w:ilvl="0" w:tplc="ACBC23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7D52C25"/>
    <w:multiLevelType w:val="hybridMultilevel"/>
    <w:tmpl w:val="82766976"/>
    <w:lvl w:ilvl="0" w:tplc="ACBC23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85A08B3"/>
    <w:multiLevelType w:val="hybridMultilevel"/>
    <w:tmpl w:val="F22E783A"/>
    <w:lvl w:ilvl="0" w:tplc="ACBC23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25707C4"/>
    <w:multiLevelType w:val="hybridMultilevel"/>
    <w:tmpl w:val="121055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36E614D"/>
    <w:multiLevelType w:val="hybridMultilevel"/>
    <w:tmpl w:val="3DC8A324"/>
    <w:lvl w:ilvl="0" w:tplc="ACBC23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53DD1AF1"/>
    <w:multiLevelType w:val="hybridMultilevel"/>
    <w:tmpl w:val="AE86B9FE"/>
    <w:lvl w:ilvl="0" w:tplc="ACBC23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C270289"/>
    <w:multiLevelType w:val="hybridMultilevel"/>
    <w:tmpl w:val="F63E2D54"/>
    <w:lvl w:ilvl="0" w:tplc="ACBC23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D1D5EF5"/>
    <w:multiLevelType w:val="hybridMultilevel"/>
    <w:tmpl w:val="69B00F0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E8B43F4"/>
    <w:multiLevelType w:val="hybridMultilevel"/>
    <w:tmpl w:val="69D6CC3E"/>
    <w:lvl w:ilvl="0" w:tplc="ACBC23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FF72710"/>
    <w:multiLevelType w:val="hybridMultilevel"/>
    <w:tmpl w:val="49001A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736F38C1"/>
    <w:multiLevelType w:val="hybridMultilevel"/>
    <w:tmpl w:val="E9AAE100"/>
    <w:lvl w:ilvl="0" w:tplc="ACBC23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74162EED"/>
    <w:multiLevelType w:val="hybridMultilevel"/>
    <w:tmpl w:val="0F42A7D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A637D7D"/>
    <w:multiLevelType w:val="hybridMultilevel"/>
    <w:tmpl w:val="FDD0E106"/>
    <w:lvl w:ilvl="0" w:tplc="ACBC23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7AAD18E1"/>
    <w:multiLevelType w:val="hybridMultilevel"/>
    <w:tmpl w:val="8A1A7ED4"/>
    <w:lvl w:ilvl="0" w:tplc="ACBC23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7C615C55"/>
    <w:multiLevelType w:val="hybridMultilevel"/>
    <w:tmpl w:val="08B090B0"/>
    <w:lvl w:ilvl="0" w:tplc="ACBC23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2"/>
  </w:num>
  <w:num w:numId="2">
    <w:abstractNumId w:val="6"/>
  </w:num>
  <w:num w:numId="3">
    <w:abstractNumId w:val="21"/>
  </w:num>
  <w:num w:numId="4">
    <w:abstractNumId w:val="16"/>
  </w:num>
  <w:num w:numId="5">
    <w:abstractNumId w:val="11"/>
  </w:num>
  <w:num w:numId="6">
    <w:abstractNumId w:val="1"/>
  </w:num>
  <w:num w:numId="7">
    <w:abstractNumId w:val="5"/>
  </w:num>
  <w:num w:numId="8">
    <w:abstractNumId w:val="2"/>
  </w:num>
  <w:num w:numId="9">
    <w:abstractNumId w:val="14"/>
  </w:num>
  <w:num w:numId="10">
    <w:abstractNumId w:val="7"/>
  </w:num>
  <w:num w:numId="11">
    <w:abstractNumId w:val="23"/>
  </w:num>
  <w:num w:numId="12">
    <w:abstractNumId w:val="8"/>
  </w:num>
  <w:num w:numId="13">
    <w:abstractNumId w:val="9"/>
  </w:num>
  <w:num w:numId="14">
    <w:abstractNumId w:val="20"/>
  </w:num>
  <w:num w:numId="15">
    <w:abstractNumId w:val="15"/>
  </w:num>
  <w:num w:numId="16">
    <w:abstractNumId w:val="13"/>
  </w:num>
  <w:num w:numId="17">
    <w:abstractNumId w:val="18"/>
  </w:num>
  <w:num w:numId="18">
    <w:abstractNumId w:val="4"/>
  </w:num>
  <w:num w:numId="19">
    <w:abstractNumId w:val="22"/>
  </w:num>
  <w:num w:numId="20">
    <w:abstractNumId w:val="10"/>
  </w:num>
  <w:num w:numId="21">
    <w:abstractNumId w:val="17"/>
  </w:num>
  <w:num w:numId="22">
    <w:abstractNumId w:val="0"/>
  </w:num>
  <w:num w:numId="23">
    <w:abstractNumId w:val="19"/>
  </w:num>
  <w:num w:numId="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05E1"/>
    <w:rsid w:val="00003037"/>
    <w:rsid w:val="00003277"/>
    <w:rsid w:val="00007D7F"/>
    <w:rsid w:val="00013F3E"/>
    <w:rsid w:val="0001457C"/>
    <w:rsid w:val="0002254F"/>
    <w:rsid w:val="0002544D"/>
    <w:rsid w:val="00025E02"/>
    <w:rsid w:val="00026ABB"/>
    <w:rsid w:val="0003373C"/>
    <w:rsid w:val="000345FE"/>
    <w:rsid w:val="00035B5E"/>
    <w:rsid w:val="00040F48"/>
    <w:rsid w:val="000427BD"/>
    <w:rsid w:val="00042C50"/>
    <w:rsid w:val="00044ABF"/>
    <w:rsid w:val="000504C5"/>
    <w:rsid w:val="00050BF2"/>
    <w:rsid w:val="00052F11"/>
    <w:rsid w:val="000530E8"/>
    <w:rsid w:val="00055B5B"/>
    <w:rsid w:val="000573D8"/>
    <w:rsid w:val="000643FB"/>
    <w:rsid w:val="0006704B"/>
    <w:rsid w:val="00067198"/>
    <w:rsid w:val="0007014E"/>
    <w:rsid w:val="00071684"/>
    <w:rsid w:val="0007268D"/>
    <w:rsid w:val="00075322"/>
    <w:rsid w:val="00075A97"/>
    <w:rsid w:val="00075FB6"/>
    <w:rsid w:val="00082205"/>
    <w:rsid w:val="00082646"/>
    <w:rsid w:val="00083D83"/>
    <w:rsid w:val="00085937"/>
    <w:rsid w:val="000910E9"/>
    <w:rsid w:val="0009304F"/>
    <w:rsid w:val="0009722D"/>
    <w:rsid w:val="00097AD4"/>
    <w:rsid w:val="000A62B9"/>
    <w:rsid w:val="000B1880"/>
    <w:rsid w:val="000B56BC"/>
    <w:rsid w:val="000B65F4"/>
    <w:rsid w:val="000B690B"/>
    <w:rsid w:val="000C09A4"/>
    <w:rsid w:val="000C11E8"/>
    <w:rsid w:val="000D109F"/>
    <w:rsid w:val="000D4418"/>
    <w:rsid w:val="000D5017"/>
    <w:rsid w:val="000E0E3E"/>
    <w:rsid w:val="000E15EB"/>
    <w:rsid w:val="000E234A"/>
    <w:rsid w:val="000F0A3E"/>
    <w:rsid w:val="000F152A"/>
    <w:rsid w:val="000F2178"/>
    <w:rsid w:val="000F3C39"/>
    <w:rsid w:val="000F4451"/>
    <w:rsid w:val="000F5522"/>
    <w:rsid w:val="000F5DDC"/>
    <w:rsid w:val="0010050A"/>
    <w:rsid w:val="00100F9F"/>
    <w:rsid w:val="0010327D"/>
    <w:rsid w:val="00106C50"/>
    <w:rsid w:val="001119BE"/>
    <w:rsid w:val="001163C4"/>
    <w:rsid w:val="00116856"/>
    <w:rsid w:val="00120080"/>
    <w:rsid w:val="00132FC5"/>
    <w:rsid w:val="001335DD"/>
    <w:rsid w:val="0015124D"/>
    <w:rsid w:val="00154E61"/>
    <w:rsid w:val="001649B8"/>
    <w:rsid w:val="00164B7C"/>
    <w:rsid w:val="00165997"/>
    <w:rsid w:val="001669C8"/>
    <w:rsid w:val="001720B2"/>
    <w:rsid w:val="0017219D"/>
    <w:rsid w:val="001766B4"/>
    <w:rsid w:val="00185FF1"/>
    <w:rsid w:val="00190222"/>
    <w:rsid w:val="00190238"/>
    <w:rsid w:val="00191DA2"/>
    <w:rsid w:val="001A159E"/>
    <w:rsid w:val="001A245F"/>
    <w:rsid w:val="001A491B"/>
    <w:rsid w:val="001B110F"/>
    <w:rsid w:val="001B4A6B"/>
    <w:rsid w:val="001B6B47"/>
    <w:rsid w:val="001B7A50"/>
    <w:rsid w:val="001D5539"/>
    <w:rsid w:val="001E6BBB"/>
    <w:rsid w:val="001F1D39"/>
    <w:rsid w:val="001F2BAE"/>
    <w:rsid w:val="001F31D8"/>
    <w:rsid w:val="001F5264"/>
    <w:rsid w:val="001F67A2"/>
    <w:rsid w:val="00207518"/>
    <w:rsid w:val="00212806"/>
    <w:rsid w:val="00213F6C"/>
    <w:rsid w:val="00217141"/>
    <w:rsid w:val="00217EEA"/>
    <w:rsid w:val="00223553"/>
    <w:rsid w:val="00223FE6"/>
    <w:rsid w:val="002258C3"/>
    <w:rsid w:val="00225D13"/>
    <w:rsid w:val="00226354"/>
    <w:rsid w:val="002278FE"/>
    <w:rsid w:val="0023124A"/>
    <w:rsid w:val="00231359"/>
    <w:rsid w:val="0023447F"/>
    <w:rsid w:val="00234D79"/>
    <w:rsid w:val="00242580"/>
    <w:rsid w:val="00244B0E"/>
    <w:rsid w:val="00246DCA"/>
    <w:rsid w:val="00250EE2"/>
    <w:rsid w:val="00252889"/>
    <w:rsid w:val="002602A6"/>
    <w:rsid w:val="00265EB7"/>
    <w:rsid w:val="00270EB6"/>
    <w:rsid w:val="002741CC"/>
    <w:rsid w:val="00276070"/>
    <w:rsid w:val="00276F79"/>
    <w:rsid w:val="002829E1"/>
    <w:rsid w:val="00283053"/>
    <w:rsid w:val="00293CAF"/>
    <w:rsid w:val="00296C51"/>
    <w:rsid w:val="002A0EB9"/>
    <w:rsid w:val="002A2377"/>
    <w:rsid w:val="002B12EF"/>
    <w:rsid w:val="002B46A9"/>
    <w:rsid w:val="002B4714"/>
    <w:rsid w:val="002B73E3"/>
    <w:rsid w:val="002C408A"/>
    <w:rsid w:val="002C74F4"/>
    <w:rsid w:val="002D0DF3"/>
    <w:rsid w:val="002D1C4E"/>
    <w:rsid w:val="002D2292"/>
    <w:rsid w:val="002D6733"/>
    <w:rsid w:val="002D724A"/>
    <w:rsid w:val="002E070E"/>
    <w:rsid w:val="002E106E"/>
    <w:rsid w:val="002E4EA9"/>
    <w:rsid w:val="002E5109"/>
    <w:rsid w:val="002F13C0"/>
    <w:rsid w:val="002F34D8"/>
    <w:rsid w:val="002F6948"/>
    <w:rsid w:val="002F790C"/>
    <w:rsid w:val="003003E0"/>
    <w:rsid w:val="00303245"/>
    <w:rsid w:val="00304BC5"/>
    <w:rsid w:val="00307CCE"/>
    <w:rsid w:val="003122BA"/>
    <w:rsid w:val="003125F9"/>
    <w:rsid w:val="003178BC"/>
    <w:rsid w:val="00322B66"/>
    <w:rsid w:val="00324548"/>
    <w:rsid w:val="00326560"/>
    <w:rsid w:val="00331D22"/>
    <w:rsid w:val="00332287"/>
    <w:rsid w:val="00332AE9"/>
    <w:rsid w:val="003373C1"/>
    <w:rsid w:val="00345263"/>
    <w:rsid w:val="00347C30"/>
    <w:rsid w:val="00350684"/>
    <w:rsid w:val="0035091C"/>
    <w:rsid w:val="00350B2E"/>
    <w:rsid w:val="00352129"/>
    <w:rsid w:val="00355B9B"/>
    <w:rsid w:val="003625BD"/>
    <w:rsid w:val="00366B80"/>
    <w:rsid w:val="003675C7"/>
    <w:rsid w:val="00374B52"/>
    <w:rsid w:val="00375039"/>
    <w:rsid w:val="00375B10"/>
    <w:rsid w:val="0037615D"/>
    <w:rsid w:val="0037628A"/>
    <w:rsid w:val="00386ABF"/>
    <w:rsid w:val="00392939"/>
    <w:rsid w:val="0039524E"/>
    <w:rsid w:val="00397390"/>
    <w:rsid w:val="003A0024"/>
    <w:rsid w:val="003A0920"/>
    <w:rsid w:val="003A158A"/>
    <w:rsid w:val="003A44C8"/>
    <w:rsid w:val="003A6401"/>
    <w:rsid w:val="003A6796"/>
    <w:rsid w:val="003B1F3A"/>
    <w:rsid w:val="003B6B87"/>
    <w:rsid w:val="003B6D94"/>
    <w:rsid w:val="003C1752"/>
    <w:rsid w:val="003C291E"/>
    <w:rsid w:val="003D1B60"/>
    <w:rsid w:val="003D3D9B"/>
    <w:rsid w:val="003D5792"/>
    <w:rsid w:val="003E1412"/>
    <w:rsid w:val="003E55B1"/>
    <w:rsid w:val="003F18B0"/>
    <w:rsid w:val="003F2CB9"/>
    <w:rsid w:val="003F60C4"/>
    <w:rsid w:val="003F6C54"/>
    <w:rsid w:val="003F7358"/>
    <w:rsid w:val="003F7ECF"/>
    <w:rsid w:val="0040286E"/>
    <w:rsid w:val="00412CB0"/>
    <w:rsid w:val="00412E92"/>
    <w:rsid w:val="004146F6"/>
    <w:rsid w:val="00423082"/>
    <w:rsid w:val="0042343E"/>
    <w:rsid w:val="00432DAA"/>
    <w:rsid w:val="004354EA"/>
    <w:rsid w:val="004371FB"/>
    <w:rsid w:val="00437453"/>
    <w:rsid w:val="00437C03"/>
    <w:rsid w:val="00442523"/>
    <w:rsid w:val="0044281F"/>
    <w:rsid w:val="004458AD"/>
    <w:rsid w:val="0044614C"/>
    <w:rsid w:val="004469C7"/>
    <w:rsid w:val="00455267"/>
    <w:rsid w:val="004616F5"/>
    <w:rsid w:val="00463AA8"/>
    <w:rsid w:val="00466CC2"/>
    <w:rsid w:val="00467242"/>
    <w:rsid w:val="00471DED"/>
    <w:rsid w:val="00473BF0"/>
    <w:rsid w:val="004743F5"/>
    <w:rsid w:val="00477566"/>
    <w:rsid w:val="00480E20"/>
    <w:rsid w:val="00482885"/>
    <w:rsid w:val="00494EDA"/>
    <w:rsid w:val="0049530B"/>
    <w:rsid w:val="00495D69"/>
    <w:rsid w:val="00497B9E"/>
    <w:rsid w:val="004A2D83"/>
    <w:rsid w:val="004A2F9B"/>
    <w:rsid w:val="004A303C"/>
    <w:rsid w:val="004A67AD"/>
    <w:rsid w:val="004A68AB"/>
    <w:rsid w:val="004B08FB"/>
    <w:rsid w:val="004B1E8D"/>
    <w:rsid w:val="004B62EC"/>
    <w:rsid w:val="004B717A"/>
    <w:rsid w:val="004B73CE"/>
    <w:rsid w:val="004C0826"/>
    <w:rsid w:val="004C09D8"/>
    <w:rsid w:val="004C4E5A"/>
    <w:rsid w:val="004C4F19"/>
    <w:rsid w:val="004D04AD"/>
    <w:rsid w:val="004D23BB"/>
    <w:rsid w:val="004D32A9"/>
    <w:rsid w:val="004D7D44"/>
    <w:rsid w:val="004E0712"/>
    <w:rsid w:val="004E6AD8"/>
    <w:rsid w:val="004F20EA"/>
    <w:rsid w:val="004F31AA"/>
    <w:rsid w:val="004F388F"/>
    <w:rsid w:val="004F3BFF"/>
    <w:rsid w:val="004F5609"/>
    <w:rsid w:val="004F5761"/>
    <w:rsid w:val="00507A29"/>
    <w:rsid w:val="005128CB"/>
    <w:rsid w:val="00514888"/>
    <w:rsid w:val="00514B41"/>
    <w:rsid w:val="00516358"/>
    <w:rsid w:val="00517893"/>
    <w:rsid w:val="0052125D"/>
    <w:rsid w:val="005218F8"/>
    <w:rsid w:val="0052245E"/>
    <w:rsid w:val="005246AD"/>
    <w:rsid w:val="00525507"/>
    <w:rsid w:val="00527EBA"/>
    <w:rsid w:val="00532127"/>
    <w:rsid w:val="0053361D"/>
    <w:rsid w:val="00535F69"/>
    <w:rsid w:val="00537DC3"/>
    <w:rsid w:val="0054144D"/>
    <w:rsid w:val="00542708"/>
    <w:rsid w:val="00542DBD"/>
    <w:rsid w:val="005474B9"/>
    <w:rsid w:val="00550A61"/>
    <w:rsid w:val="005538A7"/>
    <w:rsid w:val="005545FC"/>
    <w:rsid w:val="0055462D"/>
    <w:rsid w:val="00555086"/>
    <w:rsid w:val="00555332"/>
    <w:rsid w:val="00561AEE"/>
    <w:rsid w:val="00564E75"/>
    <w:rsid w:val="00565CF0"/>
    <w:rsid w:val="00565FA5"/>
    <w:rsid w:val="00567029"/>
    <w:rsid w:val="00567B5D"/>
    <w:rsid w:val="00567C40"/>
    <w:rsid w:val="00573714"/>
    <w:rsid w:val="00576B7C"/>
    <w:rsid w:val="0057748D"/>
    <w:rsid w:val="00585A3E"/>
    <w:rsid w:val="005862E1"/>
    <w:rsid w:val="005876A7"/>
    <w:rsid w:val="005919A9"/>
    <w:rsid w:val="005930B6"/>
    <w:rsid w:val="00594B3B"/>
    <w:rsid w:val="00596E69"/>
    <w:rsid w:val="005978C3"/>
    <w:rsid w:val="005A2815"/>
    <w:rsid w:val="005A474B"/>
    <w:rsid w:val="005A621B"/>
    <w:rsid w:val="005A6385"/>
    <w:rsid w:val="005A7174"/>
    <w:rsid w:val="005B2B59"/>
    <w:rsid w:val="005B3E5A"/>
    <w:rsid w:val="005B4717"/>
    <w:rsid w:val="005B594B"/>
    <w:rsid w:val="005C2D15"/>
    <w:rsid w:val="005C4BE3"/>
    <w:rsid w:val="005C50A0"/>
    <w:rsid w:val="005C638E"/>
    <w:rsid w:val="005D1897"/>
    <w:rsid w:val="005D4294"/>
    <w:rsid w:val="005D57E1"/>
    <w:rsid w:val="005E2D09"/>
    <w:rsid w:val="005E5DA6"/>
    <w:rsid w:val="005E70D5"/>
    <w:rsid w:val="005F09FA"/>
    <w:rsid w:val="005F4528"/>
    <w:rsid w:val="00605495"/>
    <w:rsid w:val="00611D89"/>
    <w:rsid w:val="00613681"/>
    <w:rsid w:val="00613DF6"/>
    <w:rsid w:val="00613FC6"/>
    <w:rsid w:val="006162A3"/>
    <w:rsid w:val="006163A5"/>
    <w:rsid w:val="00625BCA"/>
    <w:rsid w:val="00630B59"/>
    <w:rsid w:val="006319C7"/>
    <w:rsid w:val="006325F9"/>
    <w:rsid w:val="006340A0"/>
    <w:rsid w:val="006368F5"/>
    <w:rsid w:val="00637185"/>
    <w:rsid w:val="00644FEA"/>
    <w:rsid w:val="00650E46"/>
    <w:rsid w:val="00652F76"/>
    <w:rsid w:val="0065550C"/>
    <w:rsid w:val="00656AD4"/>
    <w:rsid w:val="00662E48"/>
    <w:rsid w:val="0066479F"/>
    <w:rsid w:val="00666DB7"/>
    <w:rsid w:val="00667740"/>
    <w:rsid w:val="00670701"/>
    <w:rsid w:val="00672886"/>
    <w:rsid w:val="006809CA"/>
    <w:rsid w:val="006809DC"/>
    <w:rsid w:val="00681179"/>
    <w:rsid w:val="00683D0F"/>
    <w:rsid w:val="006867AC"/>
    <w:rsid w:val="006904DC"/>
    <w:rsid w:val="00691394"/>
    <w:rsid w:val="00694C11"/>
    <w:rsid w:val="006952BD"/>
    <w:rsid w:val="006A0070"/>
    <w:rsid w:val="006A316E"/>
    <w:rsid w:val="006A32D2"/>
    <w:rsid w:val="006A572E"/>
    <w:rsid w:val="006A6A11"/>
    <w:rsid w:val="006B0358"/>
    <w:rsid w:val="006B0FE5"/>
    <w:rsid w:val="006B493C"/>
    <w:rsid w:val="006B5B9C"/>
    <w:rsid w:val="006B5F46"/>
    <w:rsid w:val="006B6F38"/>
    <w:rsid w:val="006D1477"/>
    <w:rsid w:val="006D24A0"/>
    <w:rsid w:val="006D329A"/>
    <w:rsid w:val="006D6B9C"/>
    <w:rsid w:val="006D7A6A"/>
    <w:rsid w:val="006F33DF"/>
    <w:rsid w:val="006F4237"/>
    <w:rsid w:val="006F49A5"/>
    <w:rsid w:val="006F66AA"/>
    <w:rsid w:val="006F67D8"/>
    <w:rsid w:val="00700E91"/>
    <w:rsid w:val="00701C64"/>
    <w:rsid w:val="00701CCA"/>
    <w:rsid w:val="00703704"/>
    <w:rsid w:val="0070371F"/>
    <w:rsid w:val="007050C6"/>
    <w:rsid w:val="0070648C"/>
    <w:rsid w:val="00706B16"/>
    <w:rsid w:val="00707FCA"/>
    <w:rsid w:val="00712315"/>
    <w:rsid w:val="007140B9"/>
    <w:rsid w:val="007147F2"/>
    <w:rsid w:val="00714CE1"/>
    <w:rsid w:val="0071736F"/>
    <w:rsid w:val="0072503F"/>
    <w:rsid w:val="00727A7C"/>
    <w:rsid w:val="00730F96"/>
    <w:rsid w:val="007314CE"/>
    <w:rsid w:val="0073164D"/>
    <w:rsid w:val="00733003"/>
    <w:rsid w:val="00735B85"/>
    <w:rsid w:val="007363F5"/>
    <w:rsid w:val="00737381"/>
    <w:rsid w:val="00741B89"/>
    <w:rsid w:val="0075162F"/>
    <w:rsid w:val="00751F2D"/>
    <w:rsid w:val="0075300D"/>
    <w:rsid w:val="00753A94"/>
    <w:rsid w:val="00754BD4"/>
    <w:rsid w:val="00754C9D"/>
    <w:rsid w:val="00755397"/>
    <w:rsid w:val="00755800"/>
    <w:rsid w:val="00756475"/>
    <w:rsid w:val="00756923"/>
    <w:rsid w:val="00756C3C"/>
    <w:rsid w:val="00756E22"/>
    <w:rsid w:val="007613B7"/>
    <w:rsid w:val="0076300E"/>
    <w:rsid w:val="00764D47"/>
    <w:rsid w:val="007663A2"/>
    <w:rsid w:val="00766A8D"/>
    <w:rsid w:val="00766E05"/>
    <w:rsid w:val="007672F3"/>
    <w:rsid w:val="00775D70"/>
    <w:rsid w:val="0078150C"/>
    <w:rsid w:val="007847C1"/>
    <w:rsid w:val="00784C77"/>
    <w:rsid w:val="00786C93"/>
    <w:rsid w:val="0079463F"/>
    <w:rsid w:val="00795D9B"/>
    <w:rsid w:val="007A0C56"/>
    <w:rsid w:val="007A7E53"/>
    <w:rsid w:val="007A7F1C"/>
    <w:rsid w:val="007B08C1"/>
    <w:rsid w:val="007B146F"/>
    <w:rsid w:val="007B17A3"/>
    <w:rsid w:val="007B1DFA"/>
    <w:rsid w:val="007B695C"/>
    <w:rsid w:val="007B798A"/>
    <w:rsid w:val="007C03C1"/>
    <w:rsid w:val="007C655B"/>
    <w:rsid w:val="007D0940"/>
    <w:rsid w:val="007D46F5"/>
    <w:rsid w:val="007D5C3F"/>
    <w:rsid w:val="007E1292"/>
    <w:rsid w:val="007E2BCE"/>
    <w:rsid w:val="007E6928"/>
    <w:rsid w:val="007E744D"/>
    <w:rsid w:val="007E7F2D"/>
    <w:rsid w:val="007F3BC0"/>
    <w:rsid w:val="008029FC"/>
    <w:rsid w:val="008035AC"/>
    <w:rsid w:val="00807265"/>
    <w:rsid w:val="00817BE5"/>
    <w:rsid w:val="00822ADE"/>
    <w:rsid w:val="00822DF8"/>
    <w:rsid w:val="008238C0"/>
    <w:rsid w:val="008247C8"/>
    <w:rsid w:val="008253D6"/>
    <w:rsid w:val="0082754B"/>
    <w:rsid w:val="00832D42"/>
    <w:rsid w:val="00835198"/>
    <w:rsid w:val="00837D67"/>
    <w:rsid w:val="008421D1"/>
    <w:rsid w:val="00843C3D"/>
    <w:rsid w:val="00845901"/>
    <w:rsid w:val="00845F6F"/>
    <w:rsid w:val="00847A86"/>
    <w:rsid w:val="00847E60"/>
    <w:rsid w:val="00853E8B"/>
    <w:rsid w:val="00856F56"/>
    <w:rsid w:val="00867206"/>
    <w:rsid w:val="0087045A"/>
    <w:rsid w:val="00870F89"/>
    <w:rsid w:val="008714B8"/>
    <w:rsid w:val="00872FD2"/>
    <w:rsid w:val="00877017"/>
    <w:rsid w:val="00882776"/>
    <w:rsid w:val="00883E0E"/>
    <w:rsid w:val="00887E67"/>
    <w:rsid w:val="00891D2B"/>
    <w:rsid w:val="00892AE7"/>
    <w:rsid w:val="008934D0"/>
    <w:rsid w:val="0089427E"/>
    <w:rsid w:val="00894A4C"/>
    <w:rsid w:val="008954E9"/>
    <w:rsid w:val="00897592"/>
    <w:rsid w:val="008A1B72"/>
    <w:rsid w:val="008A346E"/>
    <w:rsid w:val="008A4E6A"/>
    <w:rsid w:val="008A69FE"/>
    <w:rsid w:val="008B03F4"/>
    <w:rsid w:val="008B0F3A"/>
    <w:rsid w:val="008B502C"/>
    <w:rsid w:val="008C225A"/>
    <w:rsid w:val="008C560E"/>
    <w:rsid w:val="008C5D83"/>
    <w:rsid w:val="008C6573"/>
    <w:rsid w:val="008D4C7B"/>
    <w:rsid w:val="008D67F4"/>
    <w:rsid w:val="008E0FAC"/>
    <w:rsid w:val="008E4A56"/>
    <w:rsid w:val="008E6E2A"/>
    <w:rsid w:val="008F06B6"/>
    <w:rsid w:val="008F2F75"/>
    <w:rsid w:val="008F3B19"/>
    <w:rsid w:val="008F630C"/>
    <w:rsid w:val="009031CC"/>
    <w:rsid w:val="009105C1"/>
    <w:rsid w:val="0091149E"/>
    <w:rsid w:val="009170A0"/>
    <w:rsid w:val="009179D4"/>
    <w:rsid w:val="00917B0D"/>
    <w:rsid w:val="00921B13"/>
    <w:rsid w:val="0092223F"/>
    <w:rsid w:val="0092286A"/>
    <w:rsid w:val="00923AFD"/>
    <w:rsid w:val="009245C2"/>
    <w:rsid w:val="00926435"/>
    <w:rsid w:val="00927389"/>
    <w:rsid w:val="009306F1"/>
    <w:rsid w:val="00932946"/>
    <w:rsid w:val="00953BFB"/>
    <w:rsid w:val="009543AC"/>
    <w:rsid w:val="00955CF4"/>
    <w:rsid w:val="00957747"/>
    <w:rsid w:val="00960431"/>
    <w:rsid w:val="00960469"/>
    <w:rsid w:val="009605E1"/>
    <w:rsid w:val="009618F8"/>
    <w:rsid w:val="00964BF2"/>
    <w:rsid w:val="00965E02"/>
    <w:rsid w:val="009668B7"/>
    <w:rsid w:val="00967C40"/>
    <w:rsid w:val="0097126D"/>
    <w:rsid w:val="00971557"/>
    <w:rsid w:val="00976826"/>
    <w:rsid w:val="009852CB"/>
    <w:rsid w:val="0099049D"/>
    <w:rsid w:val="00990556"/>
    <w:rsid w:val="00991B45"/>
    <w:rsid w:val="0099420C"/>
    <w:rsid w:val="009950E3"/>
    <w:rsid w:val="009A0572"/>
    <w:rsid w:val="009A17A6"/>
    <w:rsid w:val="009A1B20"/>
    <w:rsid w:val="009A5971"/>
    <w:rsid w:val="009A64FA"/>
    <w:rsid w:val="009B2F97"/>
    <w:rsid w:val="009B31C5"/>
    <w:rsid w:val="009B462B"/>
    <w:rsid w:val="009B5381"/>
    <w:rsid w:val="009C0DBD"/>
    <w:rsid w:val="009C4A83"/>
    <w:rsid w:val="009C6083"/>
    <w:rsid w:val="009C6E45"/>
    <w:rsid w:val="009C725B"/>
    <w:rsid w:val="009D1730"/>
    <w:rsid w:val="009D76AF"/>
    <w:rsid w:val="009E1E52"/>
    <w:rsid w:val="009E3794"/>
    <w:rsid w:val="009E40E5"/>
    <w:rsid w:val="009E58E1"/>
    <w:rsid w:val="009F25F8"/>
    <w:rsid w:val="009F2CD4"/>
    <w:rsid w:val="009F4EAC"/>
    <w:rsid w:val="00A033C6"/>
    <w:rsid w:val="00A10321"/>
    <w:rsid w:val="00A10EF5"/>
    <w:rsid w:val="00A11314"/>
    <w:rsid w:val="00A11EA1"/>
    <w:rsid w:val="00A12191"/>
    <w:rsid w:val="00A14FF8"/>
    <w:rsid w:val="00A21349"/>
    <w:rsid w:val="00A25A01"/>
    <w:rsid w:val="00A27030"/>
    <w:rsid w:val="00A27685"/>
    <w:rsid w:val="00A3143E"/>
    <w:rsid w:val="00A31F17"/>
    <w:rsid w:val="00A33471"/>
    <w:rsid w:val="00A338B7"/>
    <w:rsid w:val="00A34F74"/>
    <w:rsid w:val="00A35374"/>
    <w:rsid w:val="00A35E00"/>
    <w:rsid w:val="00A42EE1"/>
    <w:rsid w:val="00A43630"/>
    <w:rsid w:val="00A44B21"/>
    <w:rsid w:val="00A46193"/>
    <w:rsid w:val="00A531FB"/>
    <w:rsid w:val="00A55603"/>
    <w:rsid w:val="00A641D9"/>
    <w:rsid w:val="00A652B0"/>
    <w:rsid w:val="00A6571C"/>
    <w:rsid w:val="00A70515"/>
    <w:rsid w:val="00A71C67"/>
    <w:rsid w:val="00A72D90"/>
    <w:rsid w:val="00A76269"/>
    <w:rsid w:val="00A84220"/>
    <w:rsid w:val="00A85D11"/>
    <w:rsid w:val="00A86A51"/>
    <w:rsid w:val="00A87770"/>
    <w:rsid w:val="00A9009A"/>
    <w:rsid w:val="00A914EE"/>
    <w:rsid w:val="00A93DF3"/>
    <w:rsid w:val="00AA4FBF"/>
    <w:rsid w:val="00AA5661"/>
    <w:rsid w:val="00AA5F8D"/>
    <w:rsid w:val="00AB0AA3"/>
    <w:rsid w:val="00AB4549"/>
    <w:rsid w:val="00AC61BF"/>
    <w:rsid w:val="00AC635F"/>
    <w:rsid w:val="00AD0746"/>
    <w:rsid w:val="00AD20C5"/>
    <w:rsid w:val="00AD68F2"/>
    <w:rsid w:val="00AD6BAF"/>
    <w:rsid w:val="00AD7DA1"/>
    <w:rsid w:val="00AE03B3"/>
    <w:rsid w:val="00AE03F2"/>
    <w:rsid w:val="00AE2085"/>
    <w:rsid w:val="00AE220D"/>
    <w:rsid w:val="00AE4406"/>
    <w:rsid w:val="00AF0394"/>
    <w:rsid w:val="00AF2EE8"/>
    <w:rsid w:val="00AF4A88"/>
    <w:rsid w:val="00AF77B5"/>
    <w:rsid w:val="00B01024"/>
    <w:rsid w:val="00B0174C"/>
    <w:rsid w:val="00B06B48"/>
    <w:rsid w:val="00B140B8"/>
    <w:rsid w:val="00B15716"/>
    <w:rsid w:val="00B17127"/>
    <w:rsid w:val="00B225ED"/>
    <w:rsid w:val="00B2731C"/>
    <w:rsid w:val="00B30BE4"/>
    <w:rsid w:val="00B32C7B"/>
    <w:rsid w:val="00B351D9"/>
    <w:rsid w:val="00B42A6B"/>
    <w:rsid w:val="00B42F58"/>
    <w:rsid w:val="00B472CE"/>
    <w:rsid w:val="00B54B06"/>
    <w:rsid w:val="00B55FBD"/>
    <w:rsid w:val="00B5631E"/>
    <w:rsid w:val="00B60FBD"/>
    <w:rsid w:val="00B64226"/>
    <w:rsid w:val="00B670FE"/>
    <w:rsid w:val="00B679C4"/>
    <w:rsid w:val="00B67A87"/>
    <w:rsid w:val="00B71A46"/>
    <w:rsid w:val="00B72357"/>
    <w:rsid w:val="00B73963"/>
    <w:rsid w:val="00B747DA"/>
    <w:rsid w:val="00B74D49"/>
    <w:rsid w:val="00B74EC9"/>
    <w:rsid w:val="00B76A08"/>
    <w:rsid w:val="00B77ACC"/>
    <w:rsid w:val="00B80E8C"/>
    <w:rsid w:val="00B844F0"/>
    <w:rsid w:val="00B847CE"/>
    <w:rsid w:val="00B84DBA"/>
    <w:rsid w:val="00B85308"/>
    <w:rsid w:val="00B8545F"/>
    <w:rsid w:val="00B85CF2"/>
    <w:rsid w:val="00B873B5"/>
    <w:rsid w:val="00B91A71"/>
    <w:rsid w:val="00B97A36"/>
    <w:rsid w:val="00BA0019"/>
    <w:rsid w:val="00BA00AF"/>
    <w:rsid w:val="00BA07A0"/>
    <w:rsid w:val="00BA5835"/>
    <w:rsid w:val="00BA7DC3"/>
    <w:rsid w:val="00BB1E64"/>
    <w:rsid w:val="00BB594E"/>
    <w:rsid w:val="00BB7FF6"/>
    <w:rsid w:val="00BC1244"/>
    <w:rsid w:val="00BC6C72"/>
    <w:rsid w:val="00BD3F56"/>
    <w:rsid w:val="00BE3149"/>
    <w:rsid w:val="00BE33E1"/>
    <w:rsid w:val="00BE4783"/>
    <w:rsid w:val="00BE6F3B"/>
    <w:rsid w:val="00BE70CB"/>
    <w:rsid w:val="00BE7A07"/>
    <w:rsid w:val="00BF1406"/>
    <w:rsid w:val="00BF226C"/>
    <w:rsid w:val="00BF4183"/>
    <w:rsid w:val="00BF4910"/>
    <w:rsid w:val="00BF6631"/>
    <w:rsid w:val="00C013C7"/>
    <w:rsid w:val="00C028C1"/>
    <w:rsid w:val="00C03F9E"/>
    <w:rsid w:val="00C04B9A"/>
    <w:rsid w:val="00C0520A"/>
    <w:rsid w:val="00C12ECD"/>
    <w:rsid w:val="00C15BA3"/>
    <w:rsid w:val="00C205E1"/>
    <w:rsid w:val="00C22E91"/>
    <w:rsid w:val="00C22F9C"/>
    <w:rsid w:val="00C26C91"/>
    <w:rsid w:val="00C374BD"/>
    <w:rsid w:val="00C40AD6"/>
    <w:rsid w:val="00C40F98"/>
    <w:rsid w:val="00C4420D"/>
    <w:rsid w:val="00C45D5F"/>
    <w:rsid w:val="00C46C79"/>
    <w:rsid w:val="00C54EBC"/>
    <w:rsid w:val="00C56B7B"/>
    <w:rsid w:val="00C573CE"/>
    <w:rsid w:val="00C607FF"/>
    <w:rsid w:val="00C61ADF"/>
    <w:rsid w:val="00C6771D"/>
    <w:rsid w:val="00C67A60"/>
    <w:rsid w:val="00C67AF8"/>
    <w:rsid w:val="00C70716"/>
    <w:rsid w:val="00C7194B"/>
    <w:rsid w:val="00C76969"/>
    <w:rsid w:val="00C77B5D"/>
    <w:rsid w:val="00C82FCE"/>
    <w:rsid w:val="00C83A6B"/>
    <w:rsid w:val="00C93849"/>
    <w:rsid w:val="00CB0E33"/>
    <w:rsid w:val="00CB0E84"/>
    <w:rsid w:val="00CB389D"/>
    <w:rsid w:val="00CB6A72"/>
    <w:rsid w:val="00CC0E4F"/>
    <w:rsid w:val="00CC6869"/>
    <w:rsid w:val="00CC7606"/>
    <w:rsid w:val="00CD24BD"/>
    <w:rsid w:val="00CE1B91"/>
    <w:rsid w:val="00CE39FB"/>
    <w:rsid w:val="00CE69EC"/>
    <w:rsid w:val="00CF0545"/>
    <w:rsid w:val="00CF0E7B"/>
    <w:rsid w:val="00CF7B9F"/>
    <w:rsid w:val="00D05CB6"/>
    <w:rsid w:val="00D06D8E"/>
    <w:rsid w:val="00D10E39"/>
    <w:rsid w:val="00D14869"/>
    <w:rsid w:val="00D153B9"/>
    <w:rsid w:val="00D16A4B"/>
    <w:rsid w:val="00D23BB7"/>
    <w:rsid w:val="00D254D9"/>
    <w:rsid w:val="00D25AFB"/>
    <w:rsid w:val="00D3162B"/>
    <w:rsid w:val="00D31751"/>
    <w:rsid w:val="00D32AFA"/>
    <w:rsid w:val="00D33F3A"/>
    <w:rsid w:val="00D359CD"/>
    <w:rsid w:val="00D35AE0"/>
    <w:rsid w:val="00D3672E"/>
    <w:rsid w:val="00D45DAA"/>
    <w:rsid w:val="00D54BB5"/>
    <w:rsid w:val="00D6308E"/>
    <w:rsid w:val="00D634FC"/>
    <w:rsid w:val="00D64467"/>
    <w:rsid w:val="00D65B33"/>
    <w:rsid w:val="00D65CA0"/>
    <w:rsid w:val="00D66834"/>
    <w:rsid w:val="00D721C2"/>
    <w:rsid w:val="00D74B0A"/>
    <w:rsid w:val="00D763E0"/>
    <w:rsid w:val="00D76837"/>
    <w:rsid w:val="00D80D89"/>
    <w:rsid w:val="00D825A2"/>
    <w:rsid w:val="00D82730"/>
    <w:rsid w:val="00D9046A"/>
    <w:rsid w:val="00D94C40"/>
    <w:rsid w:val="00DA2802"/>
    <w:rsid w:val="00DA46E6"/>
    <w:rsid w:val="00DA50D0"/>
    <w:rsid w:val="00DA50E5"/>
    <w:rsid w:val="00DA6483"/>
    <w:rsid w:val="00DA6684"/>
    <w:rsid w:val="00DA6A41"/>
    <w:rsid w:val="00DB032F"/>
    <w:rsid w:val="00DB2FC5"/>
    <w:rsid w:val="00DB4657"/>
    <w:rsid w:val="00DB4CFD"/>
    <w:rsid w:val="00DB6FED"/>
    <w:rsid w:val="00DC4202"/>
    <w:rsid w:val="00DC5E80"/>
    <w:rsid w:val="00DC6516"/>
    <w:rsid w:val="00DC7635"/>
    <w:rsid w:val="00DD31DD"/>
    <w:rsid w:val="00DD4F7B"/>
    <w:rsid w:val="00DE5EE9"/>
    <w:rsid w:val="00DE61D0"/>
    <w:rsid w:val="00DE66E7"/>
    <w:rsid w:val="00DE6DC7"/>
    <w:rsid w:val="00DF1ADF"/>
    <w:rsid w:val="00DF1E6C"/>
    <w:rsid w:val="00DF2F96"/>
    <w:rsid w:val="00E0450B"/>
    <w:rsid w:val="00E04623"/>
    <w:rsid w:val="00E05B81"/>
    <w:rsid w:val="00E062A7"/>
    <w:rsid w:val="00E0632E"/>
    <w:rsid w:val="00E066C0"/>
    <w:rsid w:val="00E068A3"/>
    <w:rsid w:val="00E06AA0"/>
    <w:rsid w:val="00E13C14"/>
    <w:rsid w:val="00E15871"/>
    <w:rsid w:val="00E218F3"/>
    <w:rsid w:val="00E312C1"/>
    <w:rsid w:val="00E34FDA"/>
    <w:rsid w:val="00E36FD5"/>
    <w:rsid w:val="00E41125"/>
    <w:rsid w:val="00E41AA6"/>
    <w:rsid w:val="00E428C3"/>
    <w:rsid w:val="00E44C74"/>
    <w:rsid w:val="00E44DA9"/>
    <w:rsid w:val="00E4746C"/>
    <w:rsid w:val="00E47472"/>
    <w:rsid w:val="00E50565"/>
    <w:rsid w:val="00E50FCF"/>
    <w:rsid w:val="00E52E56"/>
    <w:rsid w:val="00E52EDE"/>
    <w:rsid w:val="00E537F8"/>
    <w:rsid w:val="00E56282"/>
    <w:rsid w:val="00E732D4"/>
    <w:rsid w:val="00E750F8"/>
    <w:rsid w:val="00E75CD8"/>
    <w:rsid w:val="00E76F69"/>
    <w:rsid w:val="00E81DA1"/>
    <w:rsid w:val="00E855C7"/>
    <w:rsid w:val="00E85A73"/>
    <w:rsid w:val="00E86B51"/>
    <w:rsid w:val="00E91337"/>
    <w:rsid w:val="00EA6EF1"/>
    <w:rsid w:val="00EB6724"/>
    <w:rsid w:val="00EB7937"/>
    <w:rsid w:val="00EC2E1E"/>
    <w:rsid w:val="00EC2FF5"/>
    <w:rsid w:val="00EC3AA3"/>
    <w:rsid w:val="00EC6F57"/>
    <w:rsid w:val="00ED1155"/>
    <w:rsid w:val="00EE0530"/>
    <w:rsid w:val="00EE229E"/>
    <w:rsid w:val="00EE4694"/>
    <w:rsid w:val="00EE77BF"/>
    <w:rsid w:val="00EF2646"/>
    <w:rsid w:val="00EF5762"/>
    <w:rsid w:val="00EF65CD"/>
    <w:rsid w:val="00F00B76"/>
    <w:rsid w:val="00F020C5"/>
    <w:rsid w:val="00F04DC8"/>
    <w:rsid w:val="00F06A07"/>
    <w:rsid w:val="00F127EB"/>
    <w:rsid w:val="00F164D1"/>
    <w:rsid w:val="00F23057"/>
    <w:rsid w:val="00F23AE7"/>
    <w:rsid w:val="00F249E1"/>
    <w:rsid w:val="00F24BB0"/>
    <w:rsid w:val="00F27190"/>
    <w:rsid w:val="00F271E9"/>
    <w:rsid w:val="00F36D77"/>
    <w:rsid w:val="00F41A87"/>
    <w:rsid w:val="00F45BC4"/>
    <w:rsid w:val="00F45D47"/>
    <w:rsid w:val="00F520B1"/>
    <w:rsid w:val="00F52FD8"/>
    <w:rsid w:val="00F56673"/>
    <w:rsid w:val="00F60155"/>
    <w:rsid w:val="00F60C07"/>
    <w:rsid w:val="00F65AB3"/>
    <w:rsid w:val="00F71DAF"/>
    <w:rsid w:val="00F75104"/>
    <w:rsid w:val="00F81646"/>
    <w:rsid w:val="00F83C69"/>
    <w:rsid w:val="00F87A1C"/>
    <w:rsid w:val="00F912EE"/>
    <w:rsid w:val="00F926F4"/>
    <w:rsid w:val="00F96020"/>
    <w:rsid w:val="00F9795D"/>
    <w:rsid w:val="00FB15F6"/>
    <w:rsid w:val="00FB1F04"/>
    <w:rsid w:val="00FB3B96"/>
    <w:rsid w:val="00FB431B"/>
    <w:rsid w:val="00FB554C"/>
    <w:rsid w:val="00FB76CD"/>
    <w:rsid w:val="00FC3336"/>
    <w:rsid w:val="00FC5513"/>
    <w:rsid w:val="00FD4C22"/>
    <w:rsid w:val="00FD7ADE"/>
    <w:rsid w:val="00FE141A"/>
    <w:rsid w:val="00FE1E3A"/>
    <w:rsid w:val="00FE33C8"/>
    <w:rsid w:val="00FE4193"/>
    <w:rsid w:val="00FE6716"/>
    <w:rsid w:val="00FE6EE3"/>
    <w:rsid w:val="00FF2232"/>
    <w:rsid w:val="00FF2594"/>
    <w:rsid w:val="00FF5392"/>
    <w:rsid w:val="00FF6A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05E1"/>
    <w:pPr>
      <w:spacing w:after="0" w:line="240" w:lineRule="auto"/>
    </w:pPr>
    <w:rPr>
      <w:rFonts w:ascii="Times New Roman" w:eastAsia="Times New Roman" w:hAnsi="Times New Roman" w:cs="Times New Roman"/>
      <w:sz w:val="24"/>
    </w:rPr>
  </w:style>
  <w:style w:type="paragraph" w:styleId="2">
    <w:name w:val="heading 2"/>
    <w:basedOn w:val="a"/>
    <w:next w:val="a"/>
    <w:link w:val="20"/>
    <w:autoRedefine/>
    <w:uiPriority w:val="9"/>
    <w:unhideWhenUsed/>
    <w:qFormat/>
    <w:rsid w:val="009605E1"/>
    <w:pPr>
      <w:keepNext/>
      <w:keepLines/>
      <w:jc w:val="center"/>
      <w:outlineLvl w:val="1"/>
    </w:pPr>
    <w:rPr>
      <w:rFonts w:eastAsiaTheme="majorEastAsia" w:cstheme="majorBidi"/>
      <w:b/>
      <w:bCs/>
      <w:sz w:val="28"/>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605E1"/>
    <w:rPr>
      <w:rFonts w:ascii="Times New Roman" w:eastAsiaTheme="majorEastAsia" w:hAnsi="Times New Roman" w:cstheme="majorBidi"/>
      <w:b/>
      <w:bCs/>
      <w:sz w:val="28"/>
      <w:szCs w:val="26"/>
    </w:rPr>
  </w:style>
  <w:style w:type="paragraph" w:styleId="a3">
    <w:name w:val="List Paragraph"/>
    <w:basedOn w:val="a"/>
    <w:uiPriority w:val="34"/>
    <w:qFormat/>
    <w:rsid w:val="009605E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05E1"/>
    <w:pPr>
      <w:spacing w:after="0" w:line="240" w:lineRule="auto"/>
    </w:pPr>
    <w:rPr>
      <w:rFonts w:ascii="Times New Roman" w:eastAsia="Times New Roman" w:hAnsi="Times New Roman" w:cs="Times New Roman"/>
      <w:sz w:val="24"/>
    </w:rPr>
  </w:style>
  <w:style w:type="paragraph" w:styleId="2">
    <w:name w:val="heading 2"/>
    <w:basedOn w:val="a"/>
    <w:next w:val="a"/>
    <w:link w:val="20"/>
    <w:autoRedefine/>
    <w:uiPriority w:val="9"/>
    <w:unhideWhenUsed/>
    <w:qFormat/>
    <w:rsid w:val="009605E1"/>
    <w:pPr>
      <w:keepNext/>
      <w:keepLines/>
      <w:jc w:val="center"/>
      <w:outlineLvl w:val="1"/>
    </w:pPr>
    <w:rPr>
      <w:rFonts w:eastAsiaTheme="majorEastAsia" w:cstheme="majorBidi"/>
      <w:b/>
      <w:bCs/>
      <w:sz w:val="28"/>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605E1"/>
    <w:rPr>
      <w:rFonts w:ascii="Times New Roman" w:eastAsiaTheme="majorEastAsia" w:hAnsi="Times New Roman" w:cstheme="majorBidi"/>
      <w:b/>
      <w:bCs/>
      <w:sz w:val="28"/>
      <w:szCs w:val="26"/>
    </w:rPr>
  </w:style>
  <w:style w:type="paragraph" w:styleId="a3">
    <w:name w:val="List Paragraph"/>
    <w:basedOn w:val="a"/>
    <w:uiPriority w:val="34"/>
    <w:qFormat/>
    <w:rsid w:val="009605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E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2976</Words>
  <Characters>16966</Characters>
  <Application>Microsoft Office Word</Application>
  <DocSecurity>0</DocSecurity>
  <Lines>141</Lines>
  <Paragraphs>39</Paragraphs>
  <ScaleCrop>false</ScaleCrop>
  <Company>Microsoft</Company>
  <LinksUpToDate>false</LinksUpToDate>
  <CharactersWithSpaces>19903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2016-02-01T04:16:00Z</dcterms:created>
  <dcterms:modified xsi:type="dcterms:W3CDTF">2016-02-01T04:16:00Z</dcterms:modified>
</cp:coreProperties>
</file>